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C6B" w:rsidRPr="00E1760D" w:rsidRDefault="00B56C6B" w:rsidP="00B56C6B">
      <w:pPr>
        <w:jc w:val="center"/>
        <w:rPr>
          <w:rFonts w:ascii="仿宋" w:eastAsia="仿宋" w:hAnsi="仿宋"/>
          <w:b/>
          <w:sz w:val="28"/>
          <w:szCs w:val="30"/>
        </w:rPr>
      </w:pPr>
      <w:r w:rsidRPr="00E1760D">
        <w:rPr>
          <w:rFonts w:ascii="仿宋" w:eastAsia="仿宋" w:hAnsi="仿宋" w:hint="eastAsia"/>
          <w:b/>
          <w:sz w:val="28"/>
          <w:szCs w:val="30"/>
        </w:rPr>
        <w:t>《</w:t>
      </w:r>
      <w:bookmarkStart w:id="0" w:name="OLE_LINK9"/>
      <w:bookmarkStart w:id="1" w:name="OLE_LINK10"/>
      <w:r w:rsidRPr="00170BA7">
        <w:rPr>
          <w:rFonts w:ascii="仿宋" w:eastAsia="仿宋" w:hAnsi="仿宋" w:hint="eastAsia"/>
          <w:b/>
          <w:sz w:val="28"/>
          <w:szCs w:val="30"/>
        </w:rPr>
        <w:t>危害分析与关键控制点（HACCP）体系认证机构认可方案</w:t>
      </w:r>
      <w:bookmarkEnd w:id="0"/>
      <w:bookmarkEnd w:id="1"/>
      <w:r w:rsidRPr="00E1760D">
        <w:rPr>
          <w:rFonts w:ascii="仿宋" w:eastAsia="仿宋" w:hAnsi="仿宋" w:hint="eastAsia"/>
          <w:b/>
          <w:sz w:val="28"/>
          <w:szCs w:val="30"/>
        </w:rPr>
        <w:t>》（</w:t>
      </w:r>
      <w:r w:rsidRPr="00E1760D">
        <w:rPr>
          <w:rFonts w:ascii="仿宋" w:eastAsia="仿宋" w:hAnsi="仿宋"/>
          <w:b/>
          <w:sz w:val="28"/>
          <w:szCs w:val="30"/>
        </w:rPr>
        <w:t>CNAS-SC</w:t>
      </w:r>
      <w:r>
        <w:rPr>
          <w:rFonts w:ascii="仿宋" w:eastAsia="仿宋" w:hAnsi="仿宋" w:hint="eastAsia"/>
          <w:b/>
          <w:sz w:val="28"/>
          <w:szCs w:val="30"/>
        </w:rPr>
        <w:t>17</w:t>
      </w:r>
      <w:r w:rsidRPr="00E1760D">
        <w:rPr>
          <w:rFonts w:ascii="仿宋" w:eastAsia="仿宋" w:hAnsi="仿宋" w:hint="eastAsia"/>
          <w:b/>
          <w:sz w:val="28"/>
          <w:szCs w:val="30"/>
        </w:rPr>
        <w:t>：</w:t>
      </w:r>
      <w:r>
        <w:rPr>
          <w:rFonts w:ascii="仿宋" w:eastAsia="仿宋" w:hAnsi="仿宋" w:hint="eastAsia"/>
          <w:b/>
          <w:sz w:val="28"/>
          <w:szCs w:val="30"/>
        </w:rPr>
        <w:t>2017修订为CNAS-SC185：</w:t>
      </w:r>
      <w:r w:rsidRPr="00E1760D">
        <w:rPr>
          <w:rFonts w:ascii="仿宋" w:eastAsia="仿宋" w:hAnsi="仿宋" w:hint="eastAsia"/>
          <w:b/>
          <w:sz w:val="28"/>
          <w:szCs w:val="30"/>
        </w:rPr>
        <w:t>2021）修订说明</w:t>
      </w:r>
    </w:p>
    <w:p w:rsidR="00B56C6B" w:rsidRDefault="00B56C6B" w:rsidP="00B56C6B">
      <w:pPr>
        <w:jc w:val="center"/>
        <w:rPr>
          <w:rFonts w:ascii="仿宋" w:eastAsia="仿宋" w:hAnsi="仿宋"/>
          <w:b/>
          <w:sz w:val="28"/>
          <w:szCs w:val="30"/>
        </w:rPr>
      </w:pPr>
      <w:r w:rsidRPr="00E1760D">
        <w:rPr>
          <w:rFonts w:ascii="仿宋" w:eastAsia="仿宋" w:hAnsi="仿宋" w:hint="eastAsia"/>
          <w:b/>
          <w:sz w:val="28"/>
          <w:szCs w:val="30"/>
        </w:rPr>
        <w:t>（</w:t>
      </w:r>
      <w:r>
        <w:rPr>
          <w:rFonts w:ascii="仿宋" w:eastAsia="仿宋" w:hAnsi="仿宋" w:hint="eastAsia"/>
          <w:b/>
          <w:sz w:val="28"/>
          <w:szCs w:val="30"/>
        </w:rPr>
        <w:t>2021-10-18</w:t>
      </w:r>
      <w:r w:rsidR="00A777BF">
        <w:rPr>
          <w:rFonts w:ascii="仿宋" w:eastAsia="仿宋" w:hAnsi="仿宋" w:hint="eastAsia"/>
          <w:b/>
          <w:sz w:val="28"/>
          <w:szCs w:val="30"/>
        </w:rPr>
        <w:t xml:space="preserve"> 征求意见阶段</w:t>
      </w:r>
      <w:r w:rsidRPr="00E1760D">
        <w:rPr>
          <w:rFonts w:ascii="仿宋" w:eastAsia="仿宋" w:hAnsi="仿宋" w:hint="eastAsia"/>
          <w:b/>
          <w:sz w:val="28"/>
          <w:szCs w:val="30"/>
        </w:rPr>
        <w:t>）</w:t>
      </w:r>
    </w:p>
    <w:p w:rsidR="00B56C6B" w:rsidRPr="00AD5C6F" w:rsidRDefault="00B56C6B" w:rsidP="00B56C6B">
      <w:pPr>
        <w:spacing w:line="300" w:lineRule="auto"/>
        <w:jc w:val="left"/>
        <w:rPr>
          <w:rFonts w:ascii="仿宋" w:eastAsia="仿宋" w:hAnsi="仿宋"/>
          <w:b/>
          <w:sz w:val="24"/>
          <w:szCs w:val="24"/>
        </w:rPr>
      </w:pPr>
      <w:r w:rsidRPr="00AD5C6F">
        <w:rPr>
          <w:rFonts w:ascii="仿宋" w:eastAsia="仿宋" w:hAnsi="仿宋" w:hint="eastAsia"/>
          <w:b/>
          <w:sz w:val="24"/>
          <w:szCs w:val="24"/>
        </w:rPr>
        <w:t>1.背景情况</w:t>
      </w:r>
    </w:p>
    <w:p w:rsidR="00B56C6B" w:rsidRPr="00850863" w:rsidRDefault="00B56C6B" w:rsidP="00B56C6B">
      <w:pPr>
        <w:spacing w:line="300" w:lineRule="auto"/>
        <w:ind w:firstLineChars="200" w:firstLine="480"/>
        <w:jc w:val="left"/>
        <w:rPr>
          <w:rFonts w:ascii="仿宋" w:eastAsia="仿宋" w:hAnsi="仿宋"/>
          <w:sz w:val="24"/>
          <w:szCs w:val="24"/>
        </w:rPr>
      </w:pPr>
      <w:r w:rsidRPr="00850863">
        <w:rPr>
          <w:rFonts w:ascii="仿宋" w:eastAsia="仿宋" w:hAnsi="仿宋" w:hint="eastAsia"/>
          <w:sz w:val="24"/>
          <w:szCs w:val="24"/>
        </w:rPr>
        <w:t>2021年7月29日CNCA发布《认监委关于发布新版&lt;危害分析与关键控制点（HACCP）体系认证实施规则&gt;的公告》（2021年第12号公告）规定了HACCP体系认证机构应用新版《危害分析与关键控制点（HACCP）体系认证实施规则》及转换过渡的相关要求。</w:t>
      </w:r>
    </w:p>
    <w:p w:rsidR="00B56C6B" w:rsidRPr="00850863" w:rsidRDefault="00B56C6B" w:rsidP="00B56C6B">
      <w:pPr>
        <w:spacing w:line="300" w:lineRule="auto"/>
        <w:ind w:firstLineChars="200" w:firstLine="480"/>
        <w:jc w:val="left"/>
        <w:rPr>
          <w:rFonts w:ascii="仿宋" w:eastAsia="仿宋" w:hAnsi="仿宋"/>
          <w:sz w:val="24"/>
          <w:szCs w:val="24"/>
        </w:rPr>
      </w:pPr>
      <w:r w:rsidRPr="00850863">
        <w:rPr>
          <w:rFonts w:ascii="仿宋" w:eastAsia="仿宋" w:hAnsi="仿宋" w:hint="eastAsia"/>
          <w:sz w:val="24"/>
          <w:szCs w:val="24"/>
        </w:rPr>
        <w:t>2021年12号公告中对实施规则的修订将引起HACCP认可证书附件中认可依据要求的变更、HACCP认证依据文件的变更，并扩展机构可开展HACCP认证的范围。公告规定旧版规则的过度截止期为2022年12月31日。</w:t>
      </w:r>
    </w:p>
    <w:p w:rsidR="00B56C6B" w:rsidRDefault="00B56C6B" w:rsidP="00B56C6B">
      <w:pPr>
        <w:spacing w:line="300" w:lineRule="auto"/>
        <w:ind w:firstLineChars="200" w:firstLine="480"/>
        <w:jc w:val="left"/>
        <w:rPr>
          <w:rFonts w:ascii="仿宋" w:eastAsia="仿宋" w:hAnsi="仿宋"/>
          <w:sz w:val="24"/>
          <w:szCs w:val="24"/>
        </w:rPr>
      </w:pPr>
      <w:r w:rsidRPr="00850863">
        <w:rPr>
          <w:rFonts w:ascii="仿宋" w:eastAsia="仿宋" w:hAnsi="仿宋" w:hint="eastAsia"/>
          <w:sz w:val="24"/>
          <w:szCs w:val="24"/>
        </w:rPr>
        <w:t>CNAS根据公告要求结合自身工作实践修订SC17（修订后更改编号为SC185）。</w:t>
      </w:r>
    </w:p>
    <w:p w:rsidR="00B56C6B" w:rsidRPr="00633983" w:rsidRDefault="00B56C6B" w:rsidP="00B56C6B">
      <w:pPr>
        <w:spacing w:line="300" w:lineRule="auto"/>
        <w:ind w:firstLineChars="200" w:firstLine="480"/>
        <w:jc w:val="left"/>
        <w:rPr>
          <w:rFonts w:ascii="仿宋" w:eastAsia="仿宋" w:hAnsi="仿宋"/>
          <w:sz w:val="24"/>
          <w:szCs w:val="24"/>
        </w:rPr>
      </w:pPr>
    </w:p>
    <w:p w:rsidR="00B56C6B" w:rsidRPr="00AD5C6F" w:rsidRDefault="00B56C6B" w:rsidP="00B56C6B">
      <w:pPr>
        <w:spacing w:line="300" w:lineRule="auto"/>
        <w:jc w:val="left"/>
        <w:rPr>
          <w:rFonts w:ascii="仿宋" w:eastAsia="仿宋" w:hAnsi="仿宋"/>
          <w:b/>
          <w:sz w:val="24"/>
          <w:szCs w:val="24"/>
        </w:rPr>
      </w:pPr>
      <w:r w:rsidRPr="00AD5C6F">
        <w:rPr>
          <w:rFonts w:ascii="仿宋" w:eastAsia="仿宋" w:hAnsi="仿宋" w:hint="eastAsia"/>
          <w:b/>
          <w:sz w:val="24"/>
          <w:szCs w:val="24"/>
        </w:rPr>
        <w:t>2.制定过程</w:t>
      </w:r>
    </w:p>
    <w:p w:rsidR="00B56C6B" w:rsidRDefault="00A777BF" w:rsidP="00B56C6B">
      <w:pPr>
        <w:spacing w:line="300" w:lineRule="auto"/>
        <w:ind w:firstLineChars="200" w:firstLine="480"/>
        <w:jc w:val="left"/>
        <w:rPr>
          <w:rFonts w:ascii="仿宋" w:eastAsia="仿宋" w:hAnsi="仿宋"/>
          <w:sz w:val="24"/>
          <w:szCs w:val="24"/>
        </w:rPr>
      </w:pPr>
      <w:r>
        <w:rPr>
          <w:rFonts w:ascii="仿宋" w:eastAsia="仿宋" w:hAnsi="仿宋" w:hint="eastAsia"/>
          <w:sz w:val="24"/>
          <w:szCs w:val="24"/>
        </w:rPr>
        <w:t>CNAS于</w:t>
      </w:r>
      <w:r w:rsidR="00B56C6B" w:rsidRPr="00D45FD3">
        <w:rPr>
          <w:rFonts w:ascii="仿宋" w:eastAsia="仿宋" w:hAnsi="仿宋" w:hint="eastAsia"/>
          <w:sz w:val="24"/>
          <w:szCs w:val="24"/>
        </w:rPr>
        <w:t>2021年</w:t>
      </w:r>
      <w:r w:rsidR="00B56C6B">
        <w:rPr>
          <w:rFonts w:ascii="仿宋" w:eastAsia="仿宋" w:hAnsi="仿宋" w:hint="eastAsia"/>
          <w:sz w:val="24"/>
          <w:szCs w:val="24"/>
        </w:rPr>
        <w:t>7-</w:t>
      </w:r>
      <w:r w:rsidR="00B56C6B" w:rsidRPr="00D45FD3">
        <w:rPr>
          <w:rFonts w:ascii="仿宋" w:eastAsia="仿宋" w:hAnsi="仿宋" w:hint="eastAsia"/>
          <w:sz w:val="24"/>
          <w:szCs w:val="24"/>
        </w:rPr>
        <w:t>8月开始</w:t>
      </w:r>
      <w:r w:rsidR="00B56C6B">
        <w:rPr>
          <w:rFonts w:ascii="仿宋" w:eastAsia="仿宋" w:hAnsi="仿宋" w:hint="eastAsia"/>
          <w:sz w:val="24"/>
          <w:szCs w:val="24"/>
        </w:rPr>
        <w:t>研究转换及文件修订工作，</w:t>
      </w:r>
      <w:r w:rsidR="00B56C6B" w:rsidRPr="00D45FD3">
        <w:rPr>
          <w:rFonts w:ascii="仿宋" w:eastAsia="仿宋" w:hAnsi="仿宋" w:hint="eastAsia"/>
          <w:sz w:val="24"/>
          <w:szCs w:val="24"/>
        </w:rPr>
        <w:t>根据12号公告及附件内容整理提出SC文件修订初稿</w:t>
      </w:r>
      <w:r>
        <w:rPr>
          <w:rFonts w:ascii="仿宋" w:eastAsia="仿宋" w:hAnsi="仿宋" w:hint="eastAsia"/>
          <w:sz w:val="24"/>
          <w:szCs w:val="24"/>
        </w:rPr>
        <w:t>，</w:t>
      </w:r>
      <w:r w:rsidR="00B56C6B" w:rsidRPr="00D45FD3">
        <w:rPr>
          <w:rFonts w:ascii="仿宋" w:eastAsia="仿宋" w:hAnsi="仿宋" w:hint="eastAsia"/>
          <w:sz w:val="24"/>
          <w:szCs w:val="24"/>
        </w:rPr>
        <w:t>至2021年10月中旬</w:t>
      </w:r>
      <w:r w:rsidR="00B56C6B">
        <w:rPr>
          <w:rFonts w:ascii="仿宋" w:eastAsia="仿宋" w:hAnsi="仿宋" w:hint="eastAsia"/>
          <w:sz w:val="24"/>
          <w:szCs w:val="24"/>
        </w:rPr>
        <w:t>形成文件修订</w:t>
      </w:r>
      <w:r>
        <w:rPr>
          <w:rFonts w:ascii="仿宋" w:eastAsia="仿宋" w:hAnsi="仿宋" w:hint="eastAsia"/>
          <w:sz w:val="24"/>
          <w:szCs w:val="24"/>
        </w:rPr>
        <w:t>征求意见</w:t>
      </w:r>
      <w:r w:rsidR="00B56C6B" w:rsidRPr="00D45FD3">
        <w:rPr>
          <w:rFonts w:ascii="仿宋" w:eastAsia="仿宋" w:hAnsi="仿宋" w:hint="eastAsia"/>
          <w:sz w:val="24"/>
          <w:szCs w:val="24"/>
        </w:rPr>
        <w:t>稿。</w:t>
      </w:r>
    </w:p>
    <w:p w:rsidR="00B56C6B" w:rsidRPr="00A777BF" w:rsidRDefault="00B56C6B" w:rsidP="00B56C6B">
      <w:pPr>
        <w:spacing w:line="300" w:lineRule="auto"/>
        <w:ind w:firstLineChars="200" w:firstLine="480"/>
        <w:jc w:val="left"/>
        <w:rPr>
          <w:rFonts w:ascii="仿宋" w:eastAsia="仿宋" w:hAnsi="仿宋"/>
          <w:sz w:val="24"/>
          <w:szCs w:val="24"/>
        </w:rPr>
      </w:pPr>
    </w:p>
    <w:p w:rsidR="00B56C6B" w:rsidRDefault="00B56C6B" w:rsidP="00B56C6B">
      <w:pPr>
        <w:spacing w:line="300" w:lineRule="auto"/>
        <w:jc w:val="left"/>
        <w:rPr>
          <w:rFonts w:ascii="仿宋" w:eastAsia="仿宋" w:hAnsi="仿宋"/>
          <w:b/>
          <w:sz w:val="24"/>
          <w:szCs w:val="24"/>
        </w:rPr>
      </w:pPr>
      <w:r w:rsidRPr="00AD5C6F">
        <w:rPr>
          <w:rFonts w:ascii="仿宋" w:eastAsia="仿宋" w:hAnsi="仿宋" w:hint="eastAsia"/>
          <w:b/>
          <w:sz w:val="24"/>
          <w:szCs w:val="24"/>
        </w:rPr>
        <w:t>3.主要</w:t>
      </w:r>
      <w:r>
        <w:rPr>
          <w:rFonts w:ascii="仿宋" w:eastAsia="仿宋" w:hAnsi="仿宋" w:hint="eastAsia"/>
          <w:b/>
          <w:sz w:val="24"/>
          <w:szCs w:val="24"/>
        </w:rPr>
        <w:t>修订</w:t>
      </w:r>
      <w:r w:rsidRPr="00AD5C6F">
        <w:rPr>
          <w:rFonts w:ascii="仿宋" w:eastAsia="仿宋" w:hAnsi="仿宋" w:hint="eastAsia"/>
          <w:b/>
          <w:sz w:val="24"/>
          <w:szCs w:val="24"/>
        </w:rPr>
        <w:t>技术内容</w:t>
      </w:r>
    </w:p>
    <w:p w:rsidR="00B56C6B" w:rsidRPr="00F86364" w:rsidRDefault="00B56C6B" w:rsidP="00B56C6B">
      <w:pPr>
        <w:spacing w:line="300" w:lineRule="auto"/>
        <w:ind w:firstLineChars="200" w:firstLine="480"/>
        <w:jc w:val="left"/>
        <w:rPr>
          <w:rFonts w:ascii="仿宋" w:eastAsia="仿宋" w:hAnsi="仿宋"/>
          <w:sz w:val="24"/>
          <w:szCs w:val="24"/>
        </w:rPr>
      </w:pPr>
      <w:r w:rsidRPr="00F86364">
        <w:rPr>
          <w:rFonts w:ascii="仿宋" w:eastAsia="仿宋" w:hAnsi="仿宋" w:hint="eastAsia"/>
          <w:sz w:val="24"/>
          <w:szCs w:val="24"/>
        </w:rPr>
        <w:t>本次修订</w:t>
      </w:r>
      <w:r>
        <w:rPr>
          <w:rFonts w:ascii="仿宋" w:eastAsia="仿宋" w:hAnsi="仿宋" w:hint="eastAsia"/>
          <w:sz w:val="24"/>
          <w:szCs w:val="24"/>
        </w:rPr>
        <w:t>除了更新引用文件外，其他修订内容（扩展认可范围等相关要求、删减部分技术与指南条款等）均为保持与新版实施规则一致。</w:t>
      </w:r>
      <w:r w:rsidRPr="00F86364">
        <w:rPr>
          <w:rFonts w:ascii="仿宋" w:eastAsia="仿宋" w:hAnsi="仿宋" w:hint="eastAsia"/>
          <w:sz w:val="24"/>
          <w:szCs w:val="24"/>
        </w:rPr>
        <w:t>具体修订内容差异详见</w:t>
      </w:r>
      <w:r w:rsidR="00DF785D">
        <w:rPr>
          <w:rFonts w:ascii="仿宋" w:eastAsia="仿宋" w:hAnsi="仿宋" w:hint="eastAsia"/>
          <w:sz w:val="24"/>
          <w:szCs w:val="24"/>
        </w:rPr>
        <w:t>附件中</w:t>
      </w:r>
      <w:r w:rsidRPr="00F86364">
        <w:rPr>
          <w:rFonts w:ascii="仿宋" w:eastAsia="仿宋" w:hAnsi="仿宋" w:hint="eastAsia"/>
          <w:sz w:val="24"/>
          <w:szCs w:val="24"/>
        </w:rPr>
        <w:t>修订差异对照表。</w:t>
      </w:r>
    </w:p>
    <w:p w:rsidR="00B56C6B" w:rsidRPr="00DF785D" w:rsidRDefault="00B56C6B" w:rsidP="00B56C6B">
      <w:pPr>
        <w:spacing w:line="300" w:lineRule="auto"/>
        <w:ind w:firstLineChars="200" w:firstLine="482"/>
        <w:jc w:val="left"/>
        <w:rPr>
          <w:rFonts w:ascii="仿宋" w:eastAsia="仿宋" w:hAnsi="仿宋"/>
          <w:b/>
          <w:sz w:val="24"/>
          <w:szCs w:val="24"/>
        </w:rPr>
      </w:pPr>
    </w:p>
    <w:p w:rsidR="00B56C6B" w:rsidRPr="00AD5C6F" w:rsidRDefault="00B56C6B" w:rsidP="00B56C6B">
      <w:pPr>
        <w:spacing w:line="300" w:lineRule="auto"/>
        <w:jc w:val="left"/>
        <w:rPr>
          <w:rFonts w:ascii="仿宋" w:eastAsia="仿宋" w:hAnsi="仿宋"/>
          <w:b/>
          <w:sz w:val="24"/>
          <w:szCs w:val="24"/>
        </w:rPr>
      </w:pPr>
      <w:r w:rsidRPr="00AD5C6F">
        <w:rPr>
          <w:rFonts w:ascii="仿宋" w:eastAsia="仿宋" w:hAnsi="仿宋" w:hint="eastAsia"/>
          <w:b/>
          <w:sz w:val="24"/>
          <w:szCs w:val="24"/>
        </w:rPr>
        <w:t>4.</w:t>
      </w:r>
      <w:r w:rsidR="00DF785D">
        <w:rPr>
          <w:rFonts w:ascii="仿宋" w:eastAsia="仿宋" w:hAnsi="仿宋" w:hint="eastAsia"/>
          <w:b/>
          <w:sz w:val="24"/>
          <w:szCs w:val="24"/>
        </w:rPr>
        <w:t>后续建议建议</w:t>
      </w:r>
    </w:p>
    <w:p w:rsidR="00B56C6B" w:rsidRPr="00307964" w:rsidRDefault="00B56C6B" w:rsidP="00B56C6B">
      <w:pPr>
        <w:spacing w:line="300" w:lineRule="auto"/>
        <w:ind w:firstLineChars="200" w:firstLine="480"/>
        <w:jc w:val="left"/>
        <w:rPr>
          <w:rFonts w:ascii="仿宋" w:eastAsia="仿宋" w:hAnsi="仿宋"/>
          <w:sz w:val="24"/>
          <w:szCs w:val="24"/>
        </w:rPr>
      </w:pPr>
      <w:r>
        <w:rPr>
          <w:rFonts w:ascii="仿宋" w:eastAsia="仿宋" w:hAnsi="仿宋" w:hint="eastAsia"/>
          <w:sz w:val="24"/>
          <w:szCs w:val="24"/>
        </w:rPr>
        <w:t>由于本次SC17修订为SC185为配合落实</w:t>
      </w:r>
      <w:r w:rsidR="009F512E">
        <w:rPr>
          <w:rFonts w:ascii="仿宋" w:eastAsia="仿宋" w:hAnsi="仿宋" w:hint="eastAsia"/>
          <w:sz w:val="24"/>
          <w:szCs w:val="24"/>
        </w:rPr>
        <w:t xml:space="preserve">CNCA </w:t>
      </w:r>
      <w:r>
        <w:rPr>
          <w:rFonts w:ascii="仿宋" w:eastAsia="仿宋" w:hAnsi="仿宋" w:hint="eastAsia"/>
          <w:sz w:val="24"/>
          <w:szCs w:val="24"/>
        </w:rPr>
        <w:t>2021年</w:t>
      </w:r>
      <w:r w:rsidR="009F512E">
        <w:rPr>
          <w:rFonts w:ascii="仿宋" w:eastAsia="仿宋" w:hAnsi="仿宋" w:hint="eastAsia"/>
          <w:sz w:val="24"/>
          <w:szCs w:val="24"/>
        </w:rPr>
        <w:t>第</w:t>
      </w:r>
      <w:r>
        <w:rPr>
          <w:rFonts w:ascii="仿宋" w:eastAsia="仿宋" w:hAnsi="仿宋" w:hint="eastAsia"/>
          <w:sz w:val="24"/>
          <w:szCs w:val="24"/>
        </w:rPr>
        <w:t>12号公告要求，</w:t>
      </w:r>
      <w:r w:rsidR="00DF785D">
        <w:rPr>
          <w:rFonts w:ascii="仿宋" w:eastAsia="仿宋" w:hAnsi="仿宋" w:hint="eastAsia"/>
          <w:sz w:val="24"/>
          <w:szCs w:val="24"/>
        </w:rPr>
        <w:t>建议</w:t>
      </w:r>
      <w:r w:rsidR="009F512E">
        <w:rPr>
          <w:rFonts w:ascii="仿宋" w:eastAsia="仿宋" w:hAnsi="仿宋" w:hint="eastAsia"/>
          <w:sz w:val="24"/>
          <w:szCs w:val="24"/>
        </w:rPr>
        <w:t>在</w:t>
      </w:r>
      <w:r>
        <w:rPr>
          <w:rFonts w:ascii="仿宋" w:eastAsia="仿宋" w:hAnsi="仿宋" w:hint="eastAsia"/>
          <w:sz w:val="24"/>
          <w:szCs w:val="24"/>
        </w:rPr>
        <w:t>2021年底前</w:t>
      </w:r>
      <w:r w:rsidR="009F512E">
        <w:rPr>
          <w:rFonts w:ascii="仿宋" w:eastAsia="仿宋" w:hAnsi="仿宋" w:hint="eastAsia"/>
          <w:sz w:val="24"/>
          <w:szCs w:val="24"/>
        </w:rPr>
        <w:t>完成</w:t>
      </w:r>
      <w:r>
        <w:rPr>
          <w:rFonts w:ascii="仿宋" w:eastAsia="仿宋" w:hAnsi="仿宋" w:hint="eastAsia"/>
          <w:sz w:val="24"/>
          <w:szCs w:val="24"/>
        </w:rPr>
        <w:t>发布</w:t>
      </w:r>
      <w:r w:rsidR="009F512E">
        <w:rPr>
          <w:rFonts w:ascii="仿宋" w:eastAsia="仿宋" w:hAnsi="仿宋" w:hint="eastAsia"/>
          <w:sz w:val="24"/>
          <w:szCs w:val="24"/>
        </w:rPr>
        <w:t>并</w:t>
      </w:r>
      <w:r w:rsidR="00DF785D">
        <w:rPr>
          <w:rFonts w:ascii="仿宋" w:eastAsia="仿宋" w:hAnsi="仿宋" w:hint="eastAsia"/>
          <w:sz w:val="24"/>
          <w:szCs w:val="24"/>
        </w:rPr>
        <w:t>与转换实施安排同步发布</w:t>
      </w:r>
      <w:r>
        <w:rPr>
          <w:rFonts w:ascii="仿宋" w:eastAsia="仿宋" w:hAnsi="仿宋" w:hint="eastAsia"/>
          <w:sz w:val="24"/>
          <w:szCs w:val="24"/>
        </w:rPr>
        <w:t>。</w:t>
      </w:r>
    </w:p>
    <w:p w:rsidR="00B56C6B" w:rsidRPr="00E8405B" w:rsidRDefault="00B56C6B" w:rsidP="00B56C6B">
      <w:pPr>
        <w:spacing w:line="300" w:lineRule="auto"/>
        <w:ind w:firstLineChars="200" w:firstLine="480"/>
        <w:jc w:val="right"/>
        <w:rPr>
          <w:rFonts w:ascii="仿宋" w:eastAsia="仿宋" w:hAnsi="仿宋"/>
          <w:sz w:val="24"/>
          <w:szCs w:val="24"/>
        </w:rPr>
      </w:pPr>
      <w:bookmarkStart w:id="2" w:name="_GoBack"/>
      <w:bookmarkEnd w:id="2"/>
      <w:r>
        <w:rPr>
          <w:rFonts w:ascii="仿宋" w:eastAsia="仿宋" w:hAnsi="仿宋" w:hint="eastAsia"/>
          <w:sz w:val="24"/>
          <w:szCs w:val="24"/>
        </w:rPr>
        <w:t>2021年10月18日</w:t>
      </w:r>
    </w:p>
    <w:p w:rsidR="00B56C6B" w:rsidRDefault="00B56C6B">
      <w:pPr>
        <w:sectPr w:rsidR="00B56C6B">
          <w:pgSz w:w="11906" w:h="16838"/>
          <w:pgMar w:top="1440" w:right="1800" w:bottom="1440" w:left="1800" w:header="851" w:footer="992" w:gutter="0"/>
          <w:cols w:space="425"/>
          <w:docGrid w:type="lines" w:linePitch="312"/>
        </w:sectPr>
      </w:pPr>
    </w:p>
    <w:p w:rsidR="00410630" w:rsidRPr="00410630" w:rsidRDefault="00410630" w:rsidP="00410630">
      <w:pPr>
        <w:spacing w:line="600" w:lineRule="exact"/>
        <w:jc w:val="center"/>
        <w:rPr>
          <w:rFonts w:ascii="仿宋" w:eastAsia="仿宋" w:hAnsi="仿宋" w:hint="eastAsia"/>
          <w:b/>
          <w:sz w:val="32"/>
          <w:szCs w:val="32"/>
        </w:rPr>
      </w:pPr>
      <w:r w:rsidRPr="00410630">
        <w:rPr>
          <w:rFonts w:ascii="仿宋" w:eastAsia="仿宋" w:hAnsi="仿宋" w:hint="eastAsia"/>
          <w:b/>
          <w:sz w:val="32"/>
          <w:szCs w:val="32"/>
        </w:rPr>
        <w:lastRenderedPageBreak/>
        <w:t>附件：</w:t>
      </w:r>
      <w:r w:rsidRPr="00410630">
        <w:rPr>
          <w:rFonts w:ascii="仿宋" w:eastAsia="仿宋" w:hAnsi="仿宋" w:hint="eastAsia"/>
          <w:b/>
          <w:sz w:val="32"/>
          <w:szCs w:val="32"/>
        </w:rPr>
        <w:t>《危害分析与关键控制点（HACCP）体系认证机构认可方案》（SC17修订为SC185）修订差异对照表</w:t>
      </w:r>
    </w:p>
    <w:p w:rsidR="00410630" w:rsidRPr="00410630" w:rsidRDefault="00410630" w:rsidP="00410630">
      <w:pPr>
        <w:spacing w:line="600" w:lineRule="exact"/>
        <w:jc w:val="center"/>
        <w:rPr>
          <w:rFonts w:ascii="仿宋" w:eastAsia="仿宋" w:hAnsi="仿宋" w:hint="eastAsia"/>
          <w:b/>
          <w:sz w:val="32"/>
          <w:szCs w:val="32"/>
        </w:rPr>
      </w:pPr>
      <w:r w:rsidRPr="00410630">
        <w:rPr>
          <w:rFonts w:ascii="仿宋" w:eastAsia="仿宋" w:hAnsi="仿宋" w:hint="eastAsia"/>
          <w:b/>
          <w:sz w:val="32"/>
          <w:szCs w:val="32"/>
        </w:rPr>
        <w:t>(征求意见阶段2021-10-18)</w:t>
      </w:r>
    </w:p>
    <w:tbl>
      <w:tblPr>
        <w:tblW w:w="98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027"/>
        <w:gridCol w:w="2400"/>
        <w:gridCol w:w="1002"/>
        <w:gridCol w:w="2562"/>
        <w:gridCol w:w="2146"/>
      </w:tblGrid>
      <w:tr w:rsidR="00410630" w:rsidTr="00F8015C">
        <w:trPr>
          <w:cantSplit/>
          <w:trHeight w:val="70"/>
          <w:tblHeader/>
        </w:trPr>
        <w:tc>
          <w:tcPr>
            <w:tcW w:w="675" w:type="dxa"/>
            <w:vMerge w:val="restart"/>
            <w:shd w:val="clear" w:color="auto" w:fill="D9D9D9"/>
            <w:vAlign w:val="center"/>
          </w:tcPr>
          <w:p w:rsidR="00410630" w:rsidRPr="005D62C2" w:rsidRDefault="00410630" w:rsidP="00F8015C">
            <w:pPr>
              <w:snapToGrid w:val="0"/>
              <w:jc w:val="center"/>
              <w:rPr>
                <w:b/>
              </w:rPr>
            </w:pPr>
            <w:r w:rsidRPr="005D62C2">
              <w:rPr>
                <w:rFonts w:hint="eastAsia"/>
                <w:b/>
              </w:rPr>
              <w:t>序号</w:t>
            </w:r>
          </w:p>
        </w:tc>
        <w:tc>
          <w:tcPr>
            <w:tcW w:w="3427" w:type="dxa"/>
            <w:gridSpan w:val="2"/>
            <w:shd w:val="clear" w:color="auto" w:fill="D9D9D9"/>
            <w:vAlign w:val="center"/>
          </w:tcPr>
          <w:p w:rsidR="00410630" w:rsidRPr="005D62C2" w:rsidRDefault="00410630" w:rsidP="00F8015C">
            <w:pPr>
              <w:snapToGrid w:val="0"/>
              <w:jc w:val="center"/>
              <w:rPr>
                <w:rFonts w:ascii="Arial" w:hAnsi="Arial" w:cs="Arial"/>
                <w:b/>
                <w:sz w:val="24"/>
              </w:rPr>
            </w:pPr>
            <w:r w:rsidRPr="005D62C2">
              <w:rPr>
                <w:rFonts w:ascii="Arial" w:hAnsi="Arial" w:cs="Arial"/>
                <w:b/>
                <w:sz w:val="24"/>
              </w:rPr>
              <w:t>CNAS</w:t>
            </w:r>
            <w:r w:rsidRPr="005D62C2">
              <w:rPr>
                <w:rFonts w:ascii="Arial" w:hAnsi="Arial" w:cs="Arial" w:hint="eastAsia"/>
                <w:b/>
                <w:sz w:val="24"/>
              </w:rPr>
              <w:t>-</w:t>
            </w:r>
            <w:r>
              <w:rPr>
                <w:rFonts w:ascii="Arial" w:hAnsi="Arial" w:cs="Arial" w:hint="eastAsia"/>
                <w:b/>
                <w:sz w:val="24"/>
              </w:rPr>
              <w:t>S</w:t>
            </w:r>
            <w:r w:rsidRPr="005D62C2">
              <w:rPr>
                <w:rFonts w:ascii="Arial" w:hAnsi="Arial" w:cs="Arial" w:hint="eastAsia"/>
                <w:b/>
                <w:sz w:val="24"/>
              </w:rPr>
              <w:t>C1</w:t>
            </w:r>
            <w:r>
              <w:rPr>
                <w:rFonts w:ascii="Arial" w:hAnsi="Arial" w:cs="Arial" w:hint="eastAsia"/>
                <w:b/>
                <w:sz w:val="24"/>
              </w:rPr>
              <w:t>7</w:t>
            </w:r>
            <w:r w:rsidRPr="005D62C2">
              <w:rPr>
                <w:rFonts w:ascii="Arial" w:hAnsi="Arial" w:cs="Arial" w:hint="eastAsia"/>
                <w:b/>
                <w:sz w:val="24"/>
              </w:rPr>
              <w:t>:201</w:t>
            </w:r>
            <w:r>
              <w:rPr>
                <w:rFonts w:ascii="Arial" w:hAnsi="Arial" w:cs="Arial" w:hint="eastAsia"/>
                <w:b/>
                <w:sz w:val="24"/>
              </w:rPr>
              <w:t>7</w:t>
            </w:r>
            <w:r w:rsidRPr="005D62C2">
              <w:rPr>
                <w:rFonts w:ascii="Arial" w:hAnsi="Arial" w:cs="Arial" w:hint="eastAsia"/>
                <w:b/>
                <w:sz w:val="24"/>
              </w:rPr>
              <w:t>(</w:t>
            </w:r>
            <w:r w:rsidRPr="005D62C2">
              <w:rPr>
                <w:rFonts w:ascii="Arial" w:hAnsi="Arial" w:cs="Arial" w:hint="eastAsia"/>
                <w:b/>
                <w:sz w:val="24"/>
              </w:rPr>
              <w:t>修订前</w:t>
            </w:r>
            <w:r w:rsidRPr="005D62C2">
              <w:rPr>
                <w:rFonts w:ascii="Arial" w:hAnsi="Arial" w:cs="Arial" w:hint="eastAsia"/>
                <w:b/>
                <w:sz w:val="24"/>
              </w:rPr>
              <w:t>)</w:t>
            </w:r>
          </w:p>
        </w:tc>
        <w:tc>
          <w:tcPr>
            <w:tcW w:w="3564" w:type="dxa"/>
            <w:gridSpan w:val="2"/>
            <w:shd w:val="clear" w:color="auto" w:fill="D9D9D9"/>
            <w:vAlign w:val="center"/>
          </w:tcPr>
          <w:p w:rsidR="00410630" w:rsidRPr="005D62C2" w:rsidRDefault="00410630" w:rsidP="00F8015C">
            <w:pPr>
              <w:snapToGrid w:val="0"/>
              <w:jc w:val="center"/>
              <w:rPr>
                <w:rFonts w:ascii="Arial" w:hAnsi="Arial" w:cs="Arial"/>
                <w:b/>
                <w:sz w:val="24"/>
              </w:rPr>
            </w:pPr>
            <w:r w:rsidRPr="005D62C2">
              <w:rPr>
                <w:rFonts w:ascii="Arial" w:hAnsi="Arial" w:cs="Arial"/>
                <w:b/>
                <w:sz w:val="24"/>
              </w:rPr>
              <w:t>CNAS</w:t>
            </w:r>
            <w:r w:rsidRPr="005D62C2">
              <w:rPr>
                <w:rFonts w:ascii="Arial" w:hAnsi="Arial" w:cs="Arial" w:hint="eastAsia"/>
                <w:b/>
                <w:sz w:val="24"/>
              </w:rPr>
              <w:t>-</w:t>
            </w:r>
            <w:r>
              <w:rPr>
                <w:rFonts w:ascii="Arial" w:hAnsi="Arial" w:cs="Arial" w:hint="eastAsia"/>
                <w:b/>
                <w:sz w:val="24"/>
              </w:rPr>
              <w:t>S</w:t>
            </w:r>
            <w:r w:rsidRPr="005D62C2">
              <w:rPr>
                <w:rFonts w:ascii="Arial" w:hAnsi="Arial" w:cs="Arial" w:hint="eastAsia"/>
                <w:b/>
                <w:sz w:val="24"/>
              </w:rPr>
              <w:t>C1</w:t>
            </w:r>
            <w:r>
              <w:rPr>
                <w:rFonts w:ascii="Arial" w:hAnsi="Arial" w:cs="Arial" w:hint="eastAsia"/>
                <w:b/>
                <w:sz w:val="24"/>
              </w:rPr>
              <w:t>85</w:t>
            </w:r>
            <w:r w:rsidRPr="005D62C2">
              <w:rPr>
                <w:rFonts w:ascii="Arial" w:hAnsi="Arial" w:cs="Arial" w:hint="eastAsia"/>
                <w:b/>
                <w:sz w:val="24"/>
              </w:rPr>
              <w:t>:20</w:t>
            </w:r>
            <w:r>
              <w:rPr>
                <w:rFonts w:ascii="Arial" w:hAnsi="Arial" w:cs="Arial" w:hint="eastAsia"/>
                <w:b/>
                <w:sz w:val="24"/>
              </w:rPr>
              <w:t>21</w:t>
            </w:r>
            <w:r w:rsidRPr="005D62C2">
              <w:rPr>
                <w:rFonts w:ascii="Arial" w:hAnsi="Arial" w:cs="Arial" w:hint="eastAsia"/>
                <w:b/>
                <w:sz w:val="24"/>
              </w:rPr>
              <w:t xml:space="preserve"> (</w:t>
            </w:r>
            <w:r w:rsidRPr="005D62C2">
              <w:rPr>
                <w:rFonts w:ascii="Arial" w:hAnsi="Arial" w:cs="Arial" w:hint="eastAsia"/>
                <w:b/>
                <w:sz w:val="24"/>
              </w:rPr>
              <w:t>修订后</w:t>
            </w:r>
            <w:r w:rsidRPr="005D62C2">
              <w:rPr>
                <w:rFonts w:ascii="Arial" w:hAnsi="Arial" w:cs="Arial" w:hint="eastAsia"/>
                <w:b/>
                <w:sz w:val="24"/>
              </w:rPr>
              <w:t>)</w:t>
            </w:r>
          </w:p>
        </w:tc>
        <w:tc>
          <w:tcPr>
            <w:tcW w:w="2146" w:type="dxa"/>
            <w:vMerge w:val="restart"/>
            <w:shd w:val="clear" w:color="auto" w:fill="D9D9D9"/>
            <w:vAlign w:val="center"/>
          </w:tcPr>
          <w:p w:rsidR="00410630" w:rsidRPr="005D62C2" w:rsidRDefault="00410630" w:rsidP="00F8015C">
            <w:pPr>
              <w:snapToGrid w:val="0"/>
              <w:jc w:val="center"/>
              <w:rPr>
                <w:b/>
              </w:rPr>
            </w:pPr>
            <w:r w:rsidRPr="005D62C2">
              <w:rPr>
                <w:rFonts w:hint="eastAsia"/>
                <w:b/>
              </w:rPr>
              <w:t>备注</w:t>
            </w:r>
          </w:p>
        </w:tc>
      </w:tr>
      <w:tr w:rsidR="00410630" w:rsidTr="00F8015C">
        <w:trPr>
          <w:cantSplit/>
          <w:trHeight w:val="70"/>
          <w:tblHeader/>
        </w:trPr>
        <w:tc>
          <w:tcPr>
            <w:tcW w:w="675" w:type="dxa"/>
            <w:vMerge/>
            <w:shd w:val="clear" w:color="auto" w:fill="D9D9D9"/>
            <w:vAlign w:val="center"/>
          </w:tcPr>
          <w:p w:rsidR="00410630" w:rsidRPr="005D62C2" w:rsidRDefault="00410630" w:rsidP="00F8015C">
            <w:pPr>
              <w:snapToGrid w:val="0"/>
              <w:jc w:val="center"/>
              <w:rPr>
                <w:b/>
              </w:rPr>
            </w:pPr>
          </w:p>
        </w:tc>
        <w:tc>
          <w:tcPr>
            <w:tcW w:w="1027" w:type="dxa"/>
            <w:shd w:val="clear" w:color="auto" w:fill="D9D9D9"/>
            <w:vAlign w:val="center"/>
          </w:tcPr>
          <w:p w:rsidR="00410630" w:rsidRPr="005D62C2" w:rsidRDefault="00410630" w:rsidP="00F8015C">
            <w:pPr>
              <w:snapToGrid w:val="0"/>
              <w:jc w:val="center"/>
              <w:rPr>
                <w:b/>
              </w:rPr>
            </w:pPr>
            <w:r w:rsidRPr="005D62C2">
              <w:rPr>
                <w:rFonts w:hint="eastAsia"/>
                <w:b/>
              </w:rPr>
              <w:t>条款号</w:t>
            </w:r>
          </w:p>
        </w:tc>
        <w:tc>
          <w:tcPr>
            <w:tcW w:w="2400" w:type="dxa"/>
            <w:shd w:val="clear" w:color="auto" w:fill="D9D9D9"/>
            <w:vAlign w:val="center"/>
          </w:tcPr>
          <w:p w:rsidR="00410630" w:rsidRPr="005D62C2" w:rsidRDefault="00410630" w:rsidP="00F8015C">
            <w:pPr>
              <w:snapToGrid w:val="0"/>
              <w:jc w:val="center"/>
              <w:rPr>
                <w:b/>
              </w:rPr>
            </w:pPr>
            <w:r w:rsidRPr="005D62C2">
              <w:rPr>
                <w:rFonts w:hint="eastAsia"/>
                <w:b/>
              </w:rPr>
              <w:t>内容</w:t>
            </w:r>
          </w:p>
        </w:tc>
        <w:tc>
          <w:tcPr>
            <w:tcW w:w="1002" w:type="dxa"/>
            <w:shd w:val="clear" w:color="auto" w:fill="D9D9D9"/>
            <w:vAlign w:val="center"/>
          </w:tcPr>
          <w:p w:rsidR="00410630" w:rsidRPr="005D62C2" w:rsidRDefault="00410630" w:rsidP="00F8015C">
            <w:pPr>
              <w:snapToGrid w:val="0"/>
              <w:jc w:val="center"/>
              <w:rPr>
                <w:b/>
              </w:rPr>
            </w:pPr>
            <w:r w:rsidRPr="005D62C2">
              <w:rPr>
                <w:rFonts w:hint="eastAsia"/>
                <w:b/>
              </w:rPr>
              <w:t>条款号</w:t>
            </w:r>
          </w:p>
        </w:tc>
        <w:tc>
          <w:tcPr>
            <w:tcW w:w="2562" w:type="dxa"/>
            <w:shd w:val="clear" w:color="auto" w:fill="D9D9D9"/>
            <w:vAlign w:val="center"/>
          </w:tcPr>
          <w:p w:rsidR="00410630" w:rsidRPr="005D62C2" w:rsidRDefault="00410630" w:rsidP="00F8015C">
            <w:pPr>
              <w:snapToGrid w:val="0"/>
              <w:jc w:val="center"/>
              <w:rPr>
                <w:b/>
              </w:rPr>
            </w:pPr>
            <w:r w:rsidRPr="005D62C2">
              <w:rPr>
                <w:rFonts w:hint="eastAsia"/>
                <w:b/>
              </w:rPr>
              <w:t>内容</w:t>
            </w:r>
          </w:p>
        </w:tc>
        <w:tc>
          <w:tcPr>
            <w:tcW w:w="2146" w:type="dxa"/>
            <w:vMerge/>
            <w:shd w:val="clear" w:color="auto" w:fill="D9D9D9"/>
            <w:vAlign w:val="center"/>
          </w:tcPr>
          <w:p w:rsidR="00410630" w:rsidRPr="005D62C2" w:rsidRDefault="00410630" w:rsidP="00F8015C">
            <w:pPr>
              <w:snapToGrid w:val="0"/>
              <w:jc w:val="center"/>
              <w:rPr>
                <w:b/>
              </w:rPr>
            </w:pPr>
          </w:p>
        </w:tc>
      </w:tr>
      <w:tr w:rsidR="00410630" w:rsidTr="00F8015C">
        <w:trPr>
          <w:cantSplit/>
          <w:trHeight w:val="2032"/>
        </w:trPr>
        <w:tc>
          <w:tcPr>
            <w:tcW w:w="675" w:type="dxa"/>
            <w:vAlign w:val="center"/>
          </w:tcPr>
          <w:p w:rsidR="00410630" w:rsidRPr="00996ADB" w:rsidRDefault="00410630" w:rsidP="00F8015C">
            <w:pPr>
              <w:snapToGrid w:val="0"/>
              <w:rPr>
                <w:szCs w:val="21"/>
              </w:rPr>
            </w:pPr>
            <w:r w:rsidRPr="00996ADB">
              <w:rPr>
                <w:rFonts w:hint="eastAsia"/>
                <w:szCs w:val="21"/>
              </w:rPr>
              <w:t>1</w:t>
            </w:r>
          </w:p>
        </w:tc>
        <w:tc>
          <w:tcPr>
            <w:tcW w:w="1027" w:type="dxa"/>
            <w:vAlign w:val="center"/>
          </w:tcPr>
          <w:p w:rsidR="00410630" w:rsidRPr="00996ADB" w:rsidRDefault="00410630" w:rsidP="00F8015C">
            <w:pPr>
              <w:snapToGrid w:val="0"/>
              <w:jc w:val="left"/>
              <w:rPr>
                <w:szCs w:val="21"/>
              </w:rPr>
            </w:pPr>
            <w:r w:rsidRPr="00996ADB">
              <w:rPr>
                <w:rFonts w:hint="eastAsia"/>
                <w:szCs w:val="21"/>
              </w:rPr>
              <w:t>标题</w:t>
            </w:r>
          </w:p>
        </w:tc>
        <w:tc>
          <w:tcPr>
            <w:tcW w:w="2400" w:type="dxa"/>
            <w:vAlign w:val="center"/>
          </w:tcPr>
          <w:p w:rsidR="00410630" w:rsidRPr="00996ADB" w:rsidRDefault="00410630" w:rsidP="00F8015C">
            <w:pPr>
              <w:snapToGrid w:val="0"/>
              <w:jc w:val="left"/>
              <w:rPr>
                <w:szCs w:val="21"/>
              </w:rPr>
            </w:pPr>
            <w:r w:rsidRPr="00996ADB">
              <w:rPr>
                <w:rFonts w:hint="eastAsia"/>
                <w:szCs w:val="21"/>
              </w:rPr>
              <w:t>SC17</w:t>
            </w:r>
          </w:p>
        </w:tc>
        <w:tc>
          <w:tcPr>
            <w:tcW w:w="1002" w:type="dxa"/>
            <w:vAlign w:val="center"/>
          </w:tcPr>
          <w:p w:rsidR="00410630" w:rsidRPr="00996ADB" w:rsidRDefault="00410630" w:rsidP="00F8015C">
            <w:pPr>
              <w:snapToGrid w:val="0"/>
              <w:jc w:val="left"/>
              <w:rPr>
                <w:szCs w:val="21"/>
              </w:rPr>
            </w:pPr>
            <w:r w:rsidRPr="00996ADB">
              <w:rPr>
                <w:rFonts w:hint="eastAsia"/>
                <w:szCs w:val="21"/>
              </w:rPr>
              <w:t>标题</w:t>
            </w:r>
          </w:p>
        </w:tc>
        <w:tc>
          <w:tcPr>
            <w:tcW w:w="2562" w:type="dxa"/>
            <w:vAlign w:val="center"/>
          </w:tcPr>
          <w:p w:rsidR="00410630" w:rsidRPr="00996ADB" w:rsidRDefault="00410630" w:rsidP="00F8015C">
            <w:pPr>
              <w:snapToGrid w:val="0"/>
              <w:jc w:val="left"/>
              <w:rPr>
                <w:szCs w:val="21"/>
              </w:rPr>
            </w:pPr>
            <w:r w:rsidRPr="00996ADB">
              <w:rPr>
                <w:rFonts w:hint="eastAsia"/>
                <w:szCs w:val="21"/>
              </w:rPr>
              <w:t>SC185</w:t>
            </w:r>
          </w:p>
        </w:tc>
        <w:tc>
          <w:tcPr>
            <w:tcW w:w="2146" w:type="dxa"/>
            <w:vAlign w:val="center"/>
          </w:tcPr>
          <w:p w:rsidR="00410630" w:rsidRPr="00996ADB" w:rsidRDefault="00410630" w:rsidP="00F8015C">
            <w:pPr>
              <w:snapToGrid w:val="0"/>
              <w:jc w:val="left"/>
              <w:rPr>
                <w:szCs w:val="21"/>
              </w:rPr>
            </w:pPr>
            <w:r w:rsidRPr="00996ADB">
              <w:rPr>
                <w:rFonts w:hint="eastAsia"/>
                <w:szCs w:val="21"/>
              </w:rPr>
              <w:t>编号更新</w:t>
            </w:r>
          </w:p>
        </w:tc>
      </w:tr>
      <w:tr w:rsidR="00410630" w:rsidTr="00F8015C">
        <w:trPr>
          <w:cantSplit/>
          <w:trHeight w:val="567"/>
        </w:trPr>
        <w:tc>
          <w:tcPr>
            <w:tcW w:w="675" w:type="dxa"/>
            <w:vAlign w:val="center"/>
          </w:tcPr>
          <w:p w:rsidR="00410630" w:rsidRPr="00996ADB" w:rsidRDefault="00410630" w:rsidP="00F8015C">
            <w:pPr>
              <w:snapToGrid w:val="0"/>
              <w:jc w:val="left"/>
              <w:rPr>
                <w:szCs w:val="21"/>
              </w:rPr>
            </w:pPr>
            <w:r w:rsidRPr="00996ADB">
              <w:rPr>
                <w:rFonts w:hint="eastAsia"/>
                <w:szCs w:val="21"/>
              </w:rPr>
              <w:t>2</w:t>
            </w:r>
          </w:p>
        </w:tc>
        <w:tc>
          <w:tcPr>
            <w:tcW w:w="1027" w:type="dxa"/>
            <w:vAlign w:val="center"/>
          </w:tcPr>
          <w:p w:rsidR="00410630" w:rsidRPr="00996ADB" w:rsidRDefault="00410630" w:rsidP="00F8015C">
            <w:pPr>
              <w:snapToGrid w:val="0"/>
              <w:jc w:val="left"/>
              <w:rPr>
                <w:szCs w:val="21"/>
              </w:rPr>
            </w:pPr>
            <w:r w:rsidRPr="00996ADB">
              <w:rPr>
                <w:rFonts w:hint="eastAsia"/>
                <w:szCs w:val="21"/>
              </w:rPr>
              <w:t>前言</w:t>
            </w:r>
          </w:p>
        </w:tc>
        <w:tc>
          <w:tcPr>
            <w:tcW w:w="2400" w:type="dxa"/>
            <w:vAlign w:val="center"/>
          </w:tcPr>
          <w:p w:rsidR="00410630" w:rsidRPr="00996ADB" w:rsidRDefault="00410630" w:rsidP="00F8015C">
            <w:pPr>
              <w:autoSpaceDE w:val="0"/>
              <w:autoSpaceDN w:val="0"/>
              <w:adjustRightInd w:val="0"/>
              <w:snapToGrid w:val="0"/>
              <w:spacing w:line="300" w:lineRule="auto"/>
              <w:rPr>
                <w:szCs w:val="21"/>
              </w:rPr>
            </w:pPr>
            <w:r w:rsidRPr="00996ADB">
              <w:rPr>
                <w:rFonts w:ascii="Arial" w:hAnsi="Arial" w:cs="Arial"/>
                <w:szCs w:val="21"/>
              </w:rPr>
              <w:t>本文件代替了</w:t>
            </w:r>
            <w:r w:rsidRPr="00996ADB">
              <w:rPr>
                <w:rFonts w:ascii="Arial" w:hAnsi="Arial" w:cs="Arial"/>
                <w:szCs w:val="21"/>
              </w:rPr>
              <w:t>CNAS-SC17:</w:t>
            </w:r>
            <w:r w:rsidRPr="00996ADB">
              <w:rPr>
                <w:rFonts w:ascii="Arial" w:hAnsi="Arial" w:cs="Arial"/>
                <w:szCs w:val="21"/>
                <w:u w:val="single"/>
              </w:rPr>
              <w:t>201</w:t>
            </w:r>
            <w:r w:rsidRPr="00996ADB">
              <w:rPr>
                <w:rFonts w:ascii="Arial" w:hAnsi="Arial" w:cs="Arial" w:hint="eastAsia"/>
                <w:szCs w:val="21"/>
                <w:u w:val="single"/>
              </w:rPr>
              <w:t>4</w:t>
            </w:r>
            <w:r w:rsidRPr="00996ADB">
              <w:rPr>
                <w:rFonts w:ascii="Arial" w:hAnsi="Arial" w:cs="Arial"/>
                <w:szCs w:val="21"/>
              </w:rPr>
              <w:t>。</w:t>
            </w:r>
          </w:p>
        </w:tc>
        <w:tc>
          <w:tcPr>
            <w:tcW w:w="1002" w:type="dxa"/>
            <w:vAlign w:val="center"/>
          </w:tcPr>
          <w:p w:rsidR="00410630" w:rsidRPr="00996ADB" w:rsidRDefault="00410630" w:rsidP="00F8015C">
            <w:pPr>
              <w:snapToGrid w:val="0"/>
              <w:jc w:val="left"/>
              <w:rPr>
                <w:szCs w:val="21"/>
              </w:rPr>
            </w:pPr>
            <w:r w:rsidRPr="00996ADB">
              <w:rPr>
                <w:rFonts w:hint="eastAsia"/>
                <w:szCs w:val="21"/>
              </w:rPr>
              <w:t>前言</w:t>
            </w:r>
          </w:p>
        </w:tc>
        <w:tc>
          <w:tcPr>
            <w:tcW w:w="2562" w:type="dxa"/>
            <w:vAlign w:val="center"/>
          </w:tcPr>
          <w:p w:rsidR="00410630" w:rsidRPr="00996ADB" w:rsidRDefault="00410630" w:rsidP="00F8015C">
            <w:pPr>
              <w:autoSpaceDE w:val="0"/>
              <w:autoSpaceDN w:val="0"/>
              <w:adjustRightInd w:val="0"/>
              <w:snapToGrid w:val="0"/>
              <w:spacing w:line="300" w:lineRule="auto"/>
              <w:rPr>
                <w:szCs w:val="21"/>
              </w:rPr>
            </w:pPr>
            <w:r w:rsidRPr="00996ADB">
              <w:rPr>
                <w:rFonts w:ascii="Arial" w:hAnsi="Arial" w:cs="Arial"/>
                <w:szCs w:val="21"/>
              </w:rPr>
              <w:t>本文件代替了</w:t>
            </w:r>
            <w:r w:rsidRPr="00996ADB">
              <w:rPr>
                <w:rFonts w:ascii="Arial" w:hAnsi="Arial" w:cs="Arial"/>
                <w:szCs w:val="21"/>
              </w:rPr>
              <w:t>CNAS-SC17:</w:t>
            </w:r>
            <w:r w:rsidRPr="00996ADB">
              <w:rPr>
                <w:rFonts w:ascii="Arial" w:hAnsi="Arial" w:cs="Arial"/>
                <w:szCs w:val="21"/>
                <w:u w:val="single"/>
              </w:rPr>
              <w:t>201</w:t>
            </w:r>
            <w:r w:rsidRPr="00996ADB">
              <w:rPr>
                <w:rFonts w:ascii="Arial" w:hAnsi="Arial" w:cs="Arial" w:hint="eastAsia"/>
                <w:szCs w:val="21"/>
                <w:u w:val="single"/>
              </w:rPr>
              <w:t>7</w:t>
            </w:r>
            <w:r w:rsidRPr="00996ADB">
              <w:rPr>
                <w:rFonts w:ascii="Arial" w:hAnsi="Arial" w:cs="Arial"/>
                <w:szCs w:val="21"/>
              </w:rPr>
              <w:t>。</w:t>
            </w:r>
          </w:p>
        </w:tc>
        <w:tc>
          <w:tcPr>
            <w:tcW w:w="2146" w:type="dxa"/>
            <w:vAlign w:val="center"/>
          </w:tcPr>
          <w:p w:rsidR="00410630" w:rsidRPr="00996ADB" w:rsidRDefault="00410630" w:rsidP="00F8015C">
            <w:pPr>
              <w:snapToGrid w:val="0"/>
              <w:jc w:val="left"/>
              <w:rPr>
                <w:szCs w:val="21"/>
              </w:rPr>
            </w:pPr>
            <w:r w:rsidRPr="00996ADB">
              <w:rPr>
                <w:rFonts w:hint="eastAsia"/>
                <w:szCs w:val="21"/>
              </w:rPr>
              <w:t>修改更新</w:t>
            </w:r>
          </w:p>
        </w:tc>
      </w:tr>
      <w:tr w:rsidR="00410630" w:rsidTr="00F8015C">
        <w:trPr>
          <w:cantSplit/>
          <w:trHeight w:val="567"/>
        </w:trPr>
        <w:tc>
          <w:tcPr>
            <w:tcW w:w="675" w:type="dxa"/>
            <w:vAlign w:val="center"/>
          </w:tcPr>
          <w:p w:rsidR="00410630" w:rsidRPr="00996ADB" w:rsidRDefault="00410630" w:rsidP="00F8015C">
            <w:pPr>
              <w:snapToGrid w:val="0"/>
              <w:jc w:val="left"/>
              <w:rPr>
                <w:szCs w:val="21"/>
              </w:rPr>
            </w:pPr>
            <w:r w:rsidRPr="00996ADB">
              <w:rPr>
                <w:rFonts w:hint="eastAsia"/>
                <w:szCs w:val="21"/>
              </w:rPr>
              <w:t>3</w:t>
            </w:r>
          </w:p>
        </w:tc>
        <w:tc>
          <w:tcPr>
            <w:tcW w:w="1027" w:type="dxa"/>
            <w:vAlign w:val="center"/>
          </w:tcPr>
          <w:p w:rsidR="00410630" w:rsidRPr="00996ADB" w:rsidRDefault="00410630" w:rsidP="00F8015C">
            <w:pPr>
              <w:snapToGrid w:val="0"/>
              <w:jc w:val="left"/>
              <w:rPr>
                <w:szCs w:val="21"/>
              </w:rPr>
            </w:pPr>
            <w:r>
              <w:rPr>
                <w:rFonts w:hint="eastAsia"/>
                <w:szCs w:val="21"/>
              </w:rPr>
              <w:t>1.3</w:t>
            </w:r>
          </w:p>
        </w:tc>
        <w:tc>
          <w:tcPr>
            <w:tcW w:w="2400" w:type="dxa"/>
            <w:vAlign w:val="center"/>
          </w:tcPr>
          <w:p w:rsidR="00410630" w:rsidRPr="00996ADB" w:rsidRDefault="00410630" w:rsidP="00F8015C">
            <w:pPr>
              <w:snapToGrid w:val="0"/>
              <w:jc w:val="left"/>
              <w:rPr>
                <w:szCs w:val="21"/>
              </w:rPr>
            </w:pPr>
            <w:bookmarkStart w:id="3" w:name="OLE_LINK65"/>
            <w:r w:rsidRPr="00996ADB">
              <w:rPr>
                <w:rFonts w:hint="eastAsia"/>
                <w:szCs w:val="21"/>
              </w:rPr>
              <w:t>本文件</w:t>
            </w:r>
            <w:r w:rsidRPr="00996ADB">
              <w:rPr>
                <w:rFonts w:hint="eastAsia"/>
                <w:szCs w:val="21"/>
              </w:rPr>
              <w:t>C</w:t>
            </w:r>
            <w:r w:rsidRPr="00996ADB">
              <w:rPr>
                <w:rFonts w:hint="eastAsia"/>
                <w:szCs w:val="21"/>
              </w:rPr>
              <w:t>部分是对</w:t>
            </w:r>
            <w:r w:rsidRPr="00996ADB">
              <w:rPr>
                <w:rFonts w:hint="eastAsia"/>
                <w:strike/>
                <w:szCs w:val="21"/>
              </w:rPr>
              <w:t>《食品安全管理体系</w:t>
            </w:r>
            <w:r w:rsidRPr="00996ADB">
              <w:rPr>
                <w:rFonts w:hint="eastAsia"/>
                <w:strike/>
                <w:szCs w:val="21"/>
              </w:rPr>
              <w:t xml:space="preserve">  </w:t>
            </w:r>
            <w:r w:rsidRPr="00996ADB">
              <w:rPr>
                <w:rFonts w:hint="eastAsia"/>
                <w:strike/>
                <w:szCs w:val="21"/>
              </w:rPr>
              <w:t>审核与认证机构要求》</w:t>
            </w:r>
            <w:r w:rsidRPr="00996ADB">
              <w:rPr>
                <w:rFonts w:hint="eastAsia"/>
                <w:szCs w:val="21"/>
              </w:rPr>
              <w:t>（</w:t>
            </w:r>
            <w:r w:rsidRPr="00996ADB">
              <w:rPr>
                <w:rFonts w:hint="eastAsia"/>
                <w:szCs w:val="21"/>
              </w:rPr>
              <w:t>CNAS-CC18</w:t>
            </w:r>
            <w:r w:rsidRPr="00996ADB">
              <w:rPr>
                <w:rFonts w:hint="eastAsia"/>
                <w:szCs w:val="21"/>
              </w:rPr>
              <w:t>）的补充要求</w:t>
            </w:r>
            <w:bookmarkEnd w:id="3"/>
            <w:r>
              <w:rPr>
                <w:rFonts w:hint="eastAsia"/>
                <w:szCs w:val="21"/>
              </w:rPr>
              <w:t>。</w:t>
            </w:r>
          </w:p>
        </w:tc>
        <w:tc>
          <w:tcPr>
            <w:tcW w:w="1002" w:type="dxa"/>
            <w:vAlign w:val="center"/>
          </w:tcPr>
          <w:p w:rsidR="00410630" w:rsidRPr="00996ADB" w:rsidRDefault="00410630" w:rsidP="00F8015C">
            <w:pPr>
              <w:snapToGrid w:val="0"/>
              <w:jc w:val="left"/>
              <w:rPr>
                <w:szCs w:val="21"/>
              </w:rPr>
            </w:pPr>
            <w:r>
              <w:rPr>
                <w:rFonts w:hint="eastAsia"/>
                <w:szCs w:val="21"/>
              </w:rPr>
              <w:t>1.3</w:t>
            </w:r>
          </w:p>
        </w:tc>
        <w:tc>
          <w:tcPr>
            <w:tcW w:w="2562" w:type="dxa"/>
            <w:vAlign w:val="center"/>
          </w:tcPr>
          <w:p w:rsidR="00410630" w:rsidRPr="00996ADB" w:rsidRDefault="00410630" w:rsidP="00F8015C">
            <w:pPr>
              <w:snapToGrid w:val="0"/>
              <w:jc w:val="left"/>
              <w:rPr>
                <w:szCs w:val="21"/>
              </w:rPr>
            </w:pPr>
            <w:r w:rsidRPr="00996ADB">
              <w:rPr>
                <w:rFonts w:hint="eastAsia"/>
                <w:szCs w:val="21"/>
              </w:rPr>
              <w:t>本文件</w:t>
            </w:r>
            <w:r w:rsidRPr="00996ADB">
              <w:rPr>
                <w:rFonts w:hint="eastAsia"/>
                <w:szCs w:val="21"/>
              </w:rPr>
              <w:t>C</w:t>
            </w:r>
            <w:r w:rsidRPr="00996ADB">
              <w:rPr>
                <w:rFonts w:hint="eastAsia"/>
                <w:szCs w:val="21"/>
              </w:rPr>
              <w:t>部分是对</w:t>
            </w:r>
            <w:r w:rsidRPr="00996ADB">
              <w:rPr>
                <w:rFonts w:hint="eastAsia"/>
                <w:szCs w:val="21"/>
                <w:u w:val="single"/>
              </w:rPr>
              <w:t>《食品安全管理体系认证机构要求》</w:t>
            </w:r>
            <w:r w:rsidRPr="00996ADB">
              <w:rPr>
                <w:rFonts w:hint="eastAsia"/>
                <w:szCs w:val="21"/>
              </w:rPr>
              <w:t>（</w:t>
            </w:r>
            <w:r w:rsidRPr="00996ADB">
              <w:rPr>
                <w:rFonts w:hint="eastAsia"/>
                <w:szCs w:val="21"/>
              </w:rPr>
              <w:t>CNAS-CC18</w:t>
            </w:r>
            <w:r w:rsidRPr="00996ADB">
              <w:rPr>
                <w:rFonts w:hint="eastAsia"/>
                <w:szCs w:val="21"/>
              </w:rPr>
              <w:t>）的补充要求</w:t>
            </w:r>
            <w:r>
              <w:rPr>
                <w:rFonts w:hint="eastAsia"/>
                <w:szCs w:val="21"/>
              </w:rPr>
              <w:t>。</w:t>
            </w:r>
          </w:p>
        </w:tc>
        <w:tc>
          <w:tcPr>
            <w:tcW w:w="2146" w:type="dxa"/>
            <w:vAlign w:val="center"/>
          </w:tcPr>
          <w:p w:rsidR="00410630" w:rsidRPr="00996ADB" w:rsidRDefault="00410630" w:rsidP="00F8015C">
            <w:pPr>
              <w:snapToGrid w:val="0"/>
              <w:jc w:val="left"/>
              <w:rPr>
                <w:szCs w:val="21"/>
              </w:rPr>
            </w:pPr>
            <w:r>
              <w:rPr>
                <w:rFonts w:hint="eastAsia"/>
                <w:szCs w:val="21"/>
              </w:rPr>
              <w:t>修正引用文件名称</w:t>
            </w:r>
          </w:p>
        </w:tc>
      </w:tr>
      <w:tr w:rsidR="00410630" w:rsidTr="00F8015C">
        <w:trPr>
          <w:cantSplit/>
          <w:trHeight w:val="567"/>
        </w:trPr>
        <w:tc>
          <w:tcPr>
            <w:tcW w:w="675" w:type="dxa"/>
            <w:vAlign w:val="center"/>
          </w:tcPr>
          <w:p w:rsidR="00410630" w:rsidRPr="00996ADB" w:rsidRDefault="00410630" w:rsidP="00F8015C">
            <w:pPr>
              <w:snapToGrid w:val="0"/>
              <w:jc w:val="left"/>
              <w:rPr>
                <w:rFonts w:hint="eastAsia"/>
                <w:szCs w:val="21"/>
              </w:rPr>
            </w:pPr>
            <w:r w:rsidRPr="00996ADB">
              <w:rPr>
                <w:rFonts w:hint="eastAsia"/>
                <w:szCs w:val="21"/>
              </w:rPr>
              <w:t>4</w:t>
            </w:r>
          </w:p>
        </w:tc>
        <w:tc>
          <w:tcPr>
            <w:tcW w:w="1027" w:type="dxa"/>
            <w:vAlign w:val="center"/>
          </w:tcPr>
          <w:p w:rsidR="00410630" w:rsidRPr="00996ADB" w:rsidRDefault="00410630" w:rsidP="00F8015C">
            <w:pPr>
              <w:snapToGrid w:val="0"/>
              <w:jc w:val="left"/>
              <w:rPr>
                <w:rFonts w:hint="eastAsia"/>
                <w:szCs w:val="21"/>
              </w:rPr>
            </w:pPr>
            <w:r>
              <w:rPr>
                <w:rFonts w:hint="eastAsia"/>
                <w:szCs w:val="21"/>
              </w:rPr>
              <w:t>1.4</w:t>
            </w:r>
          </w:p>
        </w:tc>
        <w:tc>
          <w:tcPr>
            <w:tcW w:w="2400" w:type="dxa"/>
            <w:vAlign w:val="center"/>
          </w:tcPr>
          <w:p w:rsidR="00410630" w:rsidRPr="00996ADB" w:rsidRDefault="00410630" w:rsidP="00F8015C">
            <w:pPr>
              <w:snapToGrid w:val="0"/>
              <w:jc w:val="left"/>
              <w:rPr>
                <w:rFonts w:hint="eastAsia"/>
                <w:strike/>
                <w:szCs w:val="21"/>
              </w:rPr>
            </w:pPr>
            <w:r w:rsidRPr="00996ADB">
              <w:rPr>
                <w:rFonts w:hint="eastAsia"/>
                <w:strike/>
                <w:szCs w:val="21"/>
              </w:rPr>
              <w:t>本文件</w:t>
            </w:r>
            <w:r w:rsidRPr="00996ADB">
              <w:rPr>
                <w:rFonts w:hint="eastAsia"/>
                <w:strike/>
                <w:szCs w:val="21"/>
              </w:rPr>
              <w:t xml:space="preserve">G </w:t>
            </w:r>
            <w:r w:rsidRPr="00996ADB">
              <w:rPr>
                <w:rFonts w:hint="eastAsia"/>
                <w:strike/>
                <w:szCs w:val="21"/>
              </w:rPr>
              <w:t>部分是对相关认可准则的应用指南。</w:t>
            </w:r>
          </w:p>
        </w:tc>
        <w:tc>
          <w:tcPr>
            <w:tcW w:w="1002" w:type="dxa"/>
            <w:vAlign w:val="center"/>
          </w:tcPr>
          <w:p w:rsidR="00410630" w:rsidRPr="00996ADB" w:rsidRDefault="00410630" w:rsidP="00F8015C">
            <w:pPr>
              <w:snapToGrid w:val="0"/>
              <w:jc w:val="left"/>
              <w:rPr>
                <w:szCs w:val="21"/>
              </w:rPr>
            </w:pPr>
            <w:r>
              <w:rPr>
                <w:rFonts w:hint="eastAsia"/>
                <w:szCs w:val="21"/>
              </w:rPr>
              <w:t>——</w:t>
            </w:r>
          </w:p>
        </w:tc>
        <w:tc>
          <w:tcPr>
            <w:tcW w:w="2562" w:type="dxa"/>
            <w:vAlign w:val="center"/>
          </w:tcPr>
          <w:p w:rsidR="00410630" w:rsidRPr="00996ADB" w:rsidRDefault="00410630" w:rsidP="00F8015C">
            <w:pPr>
              <w:snapToGrid w:val="0"/>
              <w:jc w:val="left"/>
              <w:rPr>
                <w:szCs w:val="21"/>
              </w:rPr>
            </w:pPr>
          </w:p>
        </w:tc>
        <w:tc>
          <w:tcPr>
            <w:tcW w:w="2146" w:type="dxa"/>
            <w:vAlign w:val="center"/>
          </w:tcPr>
          <w:p w:rsidR="00410630" w:rsidRPr="00996ADB" w:rsidRDefault="00410630" w:rsidP="00F8015C">
            <w:pPr>
              <w:snapToGrid w:val="0"/>
              <w:jc w:val="left"/>
              <w:rPr>
                <w:szCs w:val="21"/>
              </w:rPr>
            </w:pPr>
            <w:r>
              <w:rPr>
                <w:rFonts w:hint="eastAsia"/>
                <w:szCs w:val="21"/>
              </w:rPr>
              <w:t>删除</w:t>
            </w:r>
          </w:p>
        </w:tc>
      </w:tr>
      <w:tr w:rsidR="00410630" w:rsidTr="00F8015C">
        <w:trPr>
          <w:cantSplit/>
          <w:trHeight w:val="567"/>
        </w:trPr>
        <w:tc>
          <w:tcPr>
            <w:tcW w:w="675" w:type="dxa"/>
            <w:vAlign w:val="center"/>
          </w:tcPr>
          <w:p w:rsidR="00410630" w:rsidRPr="00996ADB" w:rsidRDefault="00410630" w:rsidP="00F8015C">
            <w:pPr>
              <w:snapToGrid w:val="0"/>
              <w:jc w:val="left"/>
              <w:rPr>
                <w:rFonts w:hint="eastAsia"/>
                <w:szCs w:val="21"/>
              </w:rPr>
            </w:pPr>
            <w:r w:rsidRPr="00996ADB">
              <w:rPr>
                <w:rFonts w:hint="eastAsia"/>
                <w:szCs w:val="21"/>
              </w:rPr>
              <w:t>5</w:t>
            </w:r>
          </w:p>
        </w:tc>
        <w:tc>
          <w:tcPr>
            <w:tcW w:w="1027" w:type="dxa"/>
            <w:vAlign w:val="center"/>
          </w:tcPr>
          <w:p w:rsidR="00410630" w:rsidRPr="00996ADB" w:rsidRDefault="00410630" w:rsidP="00F8015C">
            <w:pPr>
              <w:snapToGrid w:val="0"/>
              <w:jc w:val="left"/>
              <w:rPr>
                <w:rFonts w:hint="eastAsia"/>
                <w:szCs w:val="21"/>
              </w:rPr>
            </w:pPr>
            <w:r>
              <w:rPr>
                <w:rFonts w:hint="eastAsia"/>
                <w:szCs w:val="21"/>
              </w:rPr>
              <w:t>1.5</w:t>
            </w:r>
          </w:p>
        </w:tc>
        <w:tc>
          <w:tcPr>
            <w:tcW w:w="2400" w:type="dxa"/>
            <w:vAlign w:val="center"/>
          </w:tcPr>
          <w:p w:rsidR="00410630" w:rsidRPr="00996ADB" w:rsidRDefault="00410630" w:rsidP="00F8015C">
            <w:pPr>
              <w:snapToGrid w:val="0"/>
              <w:jc w:val="left"/>
              <w:rPr>
                <w:rFonts w:hint="eastAsia"/>
                <w:szCs w:val="21"/>
              </w:rPr>
            </w:pPr>
            <w:r>
              <w:rPr>
                <w:rFonts w:hint="eastAsia"/>
                <w:szCs w:val="21"/>
              </w:rPr>
              <w:t>略</w:t>
            </w:r>
          </w:p>
        </w:tc>
        <w:tc>
          <w:tcPr>
            <w:tcW w:w="1002" w:type="dxa"/>
            <w:vAlign w:val="center"/>
          </w:tcPr>
          <w:p w:rsidR="00410630" w:rsidRPr="00996ADB" w:rsidRDefault="00410630" w:rsidP="00F8015C">
            <w:pPr>
              <w:snapToGrid w:val="0"/>
              <w:jc w:val="left"/>
              <w:rPr>
                <w:rFonts w:hint="eastAsia"/>
                <w:szCs w:val="21"/>
              </w:rPr>
            </w:pPr>
            <w:r>
              <w:rPr>
                <w:rFonts w:hint="eastAsia"/>
                <w:szCs w:val="21"/>
              </w:rPr>
              <w:t>1.4</w:t>
            </w:r>
          </w:p>
        </w:tc>
        <w:tc>
          <w:tcPr>
            <w:tcW w:w="2562" w:type="dxa"/>
            <w:vAlign w:val="center"/>
          </w:tcPr>
          <w:p w:rsidR="00410630" w:rsidRPr="00996ADB" w:rsidRDefault="00410630" w:rsidP="00F8015C">
            <w:pPr>
              <w:snapToGrid w:val="0"/>
              <w:jc w:val="left"/>
              <w:rPr>
                <w:szCs w:val="21"/>
              </w:rPr>
            </w:pPr>
            <w:r>
              <w:rPr>
                <w:rFonts w:hint="eastAsia"/>
                <w:szCs w:val="21"/>
              </w:rPr>
              <w:t>略</w:t>
            </w:r>
          </w:p>
        </w:tc>
        <w:tc>
          <w:tcPr>
            <w:tcW w:w="2146" w:type="dxa"/>
            <w:vAlign w:val="center"/>
          </w:tcPr>
          <w:p w:rsidR="00410630" w:rsidRPr="00996ADB" w:rsidRDefault="00410630" w:rsidP="00F8015C">
            <w:pPr>
              <w:snapToGrid w:val="0"/>
              <w:jc w:val="left"/>
              <w:rPr>
                <w:rFonts w:hint="eastAsia"/>
                <w:szCs w:val="21"/>
              </w:rPr>
            </w:pPr>
            <w:r>
              <w:rPr>
                <w:rFonts w:hint="eastAsia"/>
                <w:szCs w:val="21"/>
              </w:rPr>
              <w:t>调整编号，内容无变化</w:t>
            </w:r>
          </w:p>
        </w:tc>
      </w:tr>
      <w:tr w:rsidR="00410630" w:rsidTr="00F8015C">
        <w:trPr>
          <w:cantSplit/>
          <w:trHeight w:val="567"/>
        </w:trPr>
        <w:tc>
          <w:tcPr>
            <w:tcW w:w="675" w:type="dxa"/>
            <w:vAlign w:val="center"/>
          </w:tcPr>
          <w:p w:rsidR="00410630" w:rsidRPr="00996ADB" w:rsidRDefault="00410630" w:rsidP="00F8015C">
            <w:pPr>
              <w:snapToGrid w:val="0"/>
              <w:jc w:val="left"/>
              <w:rPr>
                <w:rFonts w:hint="eastAsia"/>
                <w:szCs w:val="21"/>
              </w:rPr>
            </w:pPr>
            <w:r w:rsidRPr="00996ADB">
              <w:rPr>
                <w:rFonts w:hint="eastAsia"/>
                <w:szCs w:val="21"/>
              </w:rPr>
              <w:t>6</w:t>
            </w:r>
          </w:p>
        </w:tc>
        <w:tc>
          <w:tcPr>
            <w:tcW w:w="1027" w:type="dxa"/>
            <w:vAlign w:val="center"/>
          </w:tcPr>
          <w:p w:rsidR="00410630" w:rsidRPr="00996ADB" w:rsidRDefault="00410630" w:rsidP="00F8015C">
            <w:pPr>
              <w:snapToGrid w:val="0"/>
              <w:jc w:val="left"/>
              <w:rPr>
                <w:rFonts w:hint="eastAsia"/>
                <w:szCs w:val="21"/>
              </w:rPr>
            </w:pPr>
            <w:r>
              <w:rPr>
                <w:rFonts w:hint="eastAsia"/>
                <w:szCs w:val="21"/>
              </w:rPr>
              <w:t>2</w:t>
            </w:r>
          </w:p>
        </w:tc>
        <w:tc>
          <w:tcPr>
            <w:tcW w:w="2400" w:type="dxa"/>
            <w:vAlign w:val="center"/>
          </w:tcPr>
          <w:p w:rsidR="00410630" w:rsidRDefault="00410630" w:rsidP="00F8015C">
            <w:pPr>
              <w:snapToGrid w:val="0"/>
              <w:jc w:val="left"/>
              <w:rPr>
                <w:rFonts w:hint="eastAsia"/>
                <w:szCs w:val="21"/>
              </w:rPr>
            </w:pPr>
            <w:r>
              <w:rPr>
                <w:szCs w:val="21"/>
              </w:rPr>
              <w:t>…</w:t>
            </w:r>
          </w:p>
          <w:p w:rsidR="00410630" w:rsidRDefault="00410630" w:rsidP="00F8015C">
            <w:pPr>
              <w:snapToGrid w:val="0"/>
              <w:jc w:val="left"/>
              <w:rPr>
                <w:rFonts w:hint="eastAsia"/>
                <w:szCs w:val="21"/>
              </w:rPr>
            </w:pPr>
            <w:r w:rsidRPr="007A38A3">
              <w:rPr>
                <w:rFonts w:hint="eastAsia"/>
                <w:szCs w:val="21"/>
              </w:rPr>
              <w:t>CNAS-R01</w:t>
            </w:r>
            <w:r w:rsidRPr="007A38A3">
              <w:rPr>
                <w:rFonts w:hint="eastAsia"/>
                <w:strike/>
                <w:szCs w:val="21"/>
              </w:rPr>
              <w:t>《认可标识和认可状态声明管理规则》</w:t>
            </w:r>
          </w:p>
          <w:p w:rsidR="00410630" w:rsidRDefault="00410630" w:rsidP="00F8015C">
            <w:pPr>
              <w:snapToGrid w:val="0"/>
              <w:jc w:val="left"/>
              <w:rPr>
                <w:rFonts w:hint="eastAsia"/>
                <w:szCs w:val="21"/>
              </w:rPr>
            </w:pPr>
            <w:r>
              <w:rPr>
                <w:szCs w:val="21"/>
              </w:rPr>
              <w:t>…</w:t>
            </w:r>
          </w:p>
          <w:p w:rsidR="00410630" w:rsidRPr="00623DAF" w:rsidRDefault="00410630" w:rsidP="00F8015C">
            <w:pPr>
              <w:snapToGrid w:val="0"/>
              <w:jc w:val="left"/>
              <w:rPr>
                <w:rFonts w:hint="eastAsia"/>
                <w:strike/>
                <w:szCs w:val="21"/>
              </w:rPr>
            </w:pPr>
            <w:r w:rsidRPr="007A38A3">
              <w:rPr>
                <w:rFonts w:hint="eastAsia"/>
                <w:szCs w:val="21"/>
              </w:rPr>
              <w:t>CNAS-CC14</w:t>
            </w:r>
            <w:r w:rsidRPr="00623DAF">
              <w:rPr>
                <w:rFonts w:hint="eastAsia"/>
                <w:strike/>
                <w:szCs w:val="21"/>
              </w:rPr>
              <w:t>《计算机辅助审核技术在获得认可的管理体系认证中的使用》</w:t>
            </w:r>
          </w:p>
          <w:p w:rsidR="00410630" w:rsidRPr="00996ADB" w:rsidRDefault="00410630" w:rsidP="00F8015C">
            <w:pPr>
              <w:snapToGrid w:val="0"/>
              <w:jc w:val="left"/>
              <w:rPr>
                <w:rFonts w:hint="eastAsia"/>
                <w:szCs w:val="21"/>
              </w:rPr>
            </w:pPr>
            <w:r w:rsidRPr="007A38A3">
              <w:rPr>
                <w:rFonts w:hint="eastAsia"/>
                <w:szCs w:val="21"/>
              </w:rPr>
              <w:t>CNAS-CC18</w:t>
            </w:r>
            <w:r w:rsidRPr="00623DAF">
              <w:rPr>
                <w:rFonts w:hint="eastAsia"/>
                <w:strike/>
                <w:szCs w:val="21"/>
              </w:rPr>
              <w:t>《食品安全管理体系</w:t>
            </w:r>
            <w:r w:rsidRPr="00623DAF">
              <w:rPr>
                <w:rFonts w:hint="eastAsia"/>
                <w:strike/>
                <w:szCs w:val="21"/>
              </w:rPr>
              <w:t xml:space="preserve">  </w:t>
            </w:r>
            <w:r w:rsidRPr="00623DAF">
              <w:rPr>
                <w:rFonts w:hint="eastAsia"/>
                <w:strike/>
                <w:szCs w:val="21"/>
              </w:rPr>
              <w:t>审核与认证机构要求》</w:t>
            </w:r>
          </w:p>
        </w:tc>
        <w:tc>
          <w:tcPr>
            <w:tcW w:w="1002" w:type="dxa"/>
            <w:vAlign w:val="center"/>
          </w:tcPr>
          <w:p w:rsidR="00410630" w:rsidRPr="00996ADB" w:rsidRDefault="00410630" w:rsidP="00F8015C">
            <w:pPr>
              <w:snapToGrid w:val="0"/>
              <w:jc w:val="left"/>
              <w:rPr>
                <w:rFonts w:hint="eastAsia"/>
                <w:szCs w:val="21"/>
              </w:rPr>
            </w:pPr>
            <w:r>
              <w:rPr>
                <w:rFonts w:hint="eastAsia"/>
                <w:szCs w:val="21"/>
              </w:rPr>
              <w:t>2</w:t>
            </w:r>
          </w:p>
        </w:tc>
        <w:tc>
          <w:tcPr>
            <w:tcW w:w="2562" w:type="dxa"/>
            <w:vAlign w:val="center"/>
          </w:tcPr>
          <w:p w:rsidR="00410630" w:rsidRDefault="00410630" w:rsidP="00F8015C">
            <w:pPr>
              <w:snapToGrid w:val="0"/>
              <w:jc w:val="left"/>
              <w:rPr>
                <w:rFonts w:hint="eastAsia"/>
                <w:szCs w:val="21"/>
              </w:rPr>
            </w:pPr>
            <w:r>
              <w:rPr>
                <w:szCs w:val="21"/>
              </w:rPr>
              <w:t>…</w:t>
            </w:r>
          </w:p>
          <w:p w:rsidR="00410630" w:rsidRPr="007A38A3" w:rsidRDefault="00410630" w:rsidP="00F8015C">
            <w:pPr>
              <w:snapToGrid w:val="0"/>
              <w:jc w:val="left"/>
              <w:rPr>
                <w:rFonts w:hint="eastAsia"/>
                <w:szCs w:val="21"/>
              </w:rPr>
            </w:pPr>
            <w:r w:rsidRPr="007A38A3">
              <w:rPr>
                <w:rFonts w:hint="eastAsia"/>
                <w:szCs w:val="21"/>
              </w:rPr>
              <w:t>CNAS-R01</w:t>
            </w:r>
            <w:r w:rsidRPr="007A38A3">
              <w:rPr>
                <w:rFonts w:hint="eastAsia"/>
                <w:szCs w:val="21"/>
                <w:u w:val="single"/>
              </w:rPr>
              <w:t>《认可标识使用和认可状态声明规则》</w:t>
            </w:r>
          </w:p>
          <w:p w:rsidR="00410630" w:rsidRDefault="00410630" w:rsidP="00F8015C">
            <w:pPr>
              <w:snapToGrid w:val="0"/>
              <w:jc w:val="left"/>
              <w:rPr>
                <w:rFonts w:hint="eastAsia"/>
                <w:szCs w:val="21"/>
              </w:rPr>
            </w:pPr>
            <w:r>
              <w:rPr>
                <w:szCs w:val="21"/>
              </w:rPr>
              <w:t>…</w:t>
            </w:r>
          </w:p>
          <w:p w:rsidR="00410630" w:rsidRPr="007A38A3" w:rsidRDefault="00410630" w:rsidP="00F8015C">
            <w:pPr>
              <w:snapToGrid w:val="0"/>
              <w:jc w:val="left"/>
              <w:rPr>
                <w:rFonts w:hint="eastAsia"/>
                <w:szCs w:val="21"/>
              </w:rPr>
            </w:pPr>
            <w:r w:rsidRPr="007A38A3">
              <w:rPr>
                <w:rFonts w:hint="eastAsia"/>
                <w:szCs w:val="21"/>
              </w:rPr>
              <w:t>CNAS-CC14</w:t>
            </w:r>
            <w:r w:rsidRPr="00623DAF">
              <w:rPr>
                <w:rFonts w:hint="eastAsia"/>
                <w:szCs w:val="21"/>
                <w:u w:val="single"/>
              </w:rPr>
              <w:t>《信息和通信技术（</w:t>
            </w:r>
            <w:r w:rsidRPr="00623DAF">
              <w:rPr>
                <w:rFonts w:hint="eastAsia"/>
                <w:szCs w:val="21"/>
                <w:u w:val="single"/>
              </w:rPr>
              <w:t>ICT</w:t>
            </w:r>
            <w:r w:rsidRPr="00623DAF">
              <w:rPr>
                <w:rFonts w:hint="eastAsia"/>
                <w:szCs w:val="21"/>
                <w:u w:val="single"/>
              </w:rPr>
              <w:t>）在审核中应用》</w:t>
            </w:r>
          </w:p>
          <w:p w:rsidR="00410630" w:rsidRPr="00996ADB" w:rsidRDefault="00410630" w:rsidP="00F8015C">
            <w:pPr>
              <w:snapToGrid w:val="0"/>
              <w:jc w:val="left"/>
              <w:rPr>
                <w:szCs w:val="21"/>
              </w:rPr>
            </w:pPr>
            <w:r w:rsidRPr="007A38A3">
              <w:rPr>
                <w:rFonts w:hint="eastAsia"/>
                <w:szCs w:val="21"/>
              </w:rPr>
              <w:t>CNAS-CC18</w:t>
            </w:r>
            <w:r w:rsidRPr="00623DAF">
              <w:rPr>
                <w:rFonts w:hint="eastAsia"/>
                <w:szCs w:val="21"/>
                <w:u w:val="single"/>
              </w:rPr>
              <w:t>《食品安全管理体系认证机构要求》</w:t>
            </w:r>
          </w:p>
        </w:tc>
        <w:tc>
          <w:tcPr>
            <w:tcW w:w="2146" w:type="dxa"/>
            <w:vAlign w:val="center"/>
          </w:tcPr>
          <w:p w:rsidR="00410630" w:rsidRPr="00996ADB" w:rsidRDefault="00410630" w:rsidP="00F8015C">
            <w:pPr>
              <w:snapToGrid w:val="0"/>
              <w:jc w:val="left"/>
              <w:rPr>
                <w:rFonts w:hint="eastAsia"/>
                <w:szCs w:val="21"/>
              </w:rPr>
            </w:pPr>
            <w:r>
              <w:rPr>
                <w:rFonts w:hint="eastAsia"/>
                <w:szCs w:val="21"/>
              </w:rPr>
              <w:t>更新引用文件</w:t>
            </w:r>
          </w:p>
        </w:tc>
      </w:tr>
      <w:tr w:rsidR="00410630" w:rsidTr="00F8015C">
        <w:trPr>
          <w:cantSplit/>
          <w:trHeight w:val="70"/>
        </w:trPr>
        <w:tc>
          <w:tcPr>
            <w:tcW w:w="675" w:type="dxa"/>
            <w:vAlign w:val="center"/>
          </w:tcPr>
          <w:p w:rsidR="00410630" w:rsidRPr="00996ADB" w:rsidRDefault="00410630" w:rsidP="00F8015C">
            <w:pPr>
              <w:snapToGrid w:val="0"/>
              <w:jc w:val="left"/>
              <w:rPr>
                <w:szCs w:val="21"/>
              </w:rPr>
            </w:pPr>
            <w:r w:rsidRPr="00996ADB">
              <w:rPr>
                <w:rFonts w:hint="eastAsia"/>
                <w:szCs w:val="21"/>
              </w:rPr>
              <w:t>7</w:t>
            </w:r>
          </w:p>
        </w:tc>
        <w:tc>
          <w:tcPr>
            <w:tcW w:w="1027" w:type="dxa"/>
            <w:vAlign w:val="center"/>
          </w:tcPr>
          <w:p w:rsidR="00410630" w:rsidRPr="00996ADB" w:rsidRDefault="00410630" w:rsidP="00F8015C">
            <w:pPr>
              <w:snapToGrid w:val="0"/>
              <w:jc w:val="left"/>
              <w:rPr>
                <w:szCs w:val="21"/>
              </w:rPr>
            </w:pPr>
            <w:r>
              <w:rPr>
                <w:rFonts w:hint="eastAsia"/>
                <w:szCs w:val="21"/>
              </w:rPr>
              <w:t>R1.1.1</w:t>
            </w:r>
          </w:p>
        </w:tc>
        <w:tc>
          <w:tcPr>
            <w:tcW w:w="2400" w:type="dxa"/>
            <w:vAlign w:val="center"/>
          </w:tcPr>
          <w:p w:rsidR="00410630" w:rsidRPr="00996ADB" w:rsidRDefault="00410630" w:rsidP="00F8015C">
            <w:pPr>
              <w:snapToGrid w:val="0"/>
              <w:jc w:val="left"/>
              <w:rPr>
                <w:szCs w:val="21"/>
              </w:rPr>
            </w:pPr>
            <w:r w:rsidRPr="00623DAF">
              <w:rPr>
                <w:rFonts w:hint="eastAsia"/>
                <w:strike/>
                <w:szCs w:val="21"/>
              </w:rPr>
              <w:t>已按《食品安全管理体系</w:t>
            </w:r>
            <w:r w:rsidRPr="00623DAF">
              <w:rPr>
                <w:rFonts w:hint="eastAsia"/>
                <w:strike/>
                <w:szCs w:val="21"/>
              </w:rPr>
              <w:t xml:space="preserve">  </w:t>
            </w:r>
            <w:r w:rsidRPr="00623DAF">
              <w:rPr>
                <w:rFonts w:hint="eastAsia"/>
                <w:strike/>
                <w:szCs w:val="21"/>
              </w:rPr>
              <w:t>审核与认证机构要求》</w:t>
            </w:r>
            <w:r w:rsidRPr="00623DAF">
              <w:rPr>
                <w:rFonts w:hint="eastAsia"/>
                <w:szCs w:val="21"/>
              </w:rPr>
              <w:t>（</w:t>
            </w:r>
            <w:r w:rsidRPr="00623DAF">
              <w:rPr>
                <w:rFonts w:hint="eastAsia"/>
                <w:szCs w:val="21"/>
              </w:rPr>
              <w:t>CNAS-CC18</w:t>
            </w:r>
            <w:r w:rsidRPr="00623DAF">
              <w:rPr>
                <w:rFonts w:hint="eastAsia"/>
                <w:szCs w:val="21"/>
              </w:rPr>
              <w:t>）以及本文件</w:t>
            </w:r>
            <w:r>
              <w:rPr>
                <w:szCs w:val="21"/>
              </w:rPr>
              <w:t>…</w:t>
            </w:r>
          </w:p>
        </w:tc>
        <w:tc>
          <w:tcPr>
            <w:tcW w:w="1002" w:type="dxa"/>
            <w:vAlign w:val="center"/>
          </w:tcPr>
          <w:p w:rsidR="00410630" w:rsidRPr="00996ADB" w:rsidRDefault="00410630" w:rsidP="00F8015C">
            <w:pPr>
              <w:snapToGrid w:val="0"/>
              <w:jc w:val="left"/>
              <w:rPr>
                <w:szCs w:val="21"/>
              </w:rPr>
            </w:pPr>
            <w:r>
              <w:rPr>
                <w:rFonts w:hint="eastAsia"/>
                <w:szCs w:val="21"/>
              </w:rPr>
              <w:t>R1.1.1</w:t>
            </w:r>
          </w:p>
        </w:tc>
        <w:tc>
          <w:tcPr>
            <w:tcW w:w="2562" w:type="dxa"/>
            <w:vAlign w:val="center"/>
          </w:tcPr>
          <w:p w:rsidR="00410630" w:rsidRPr="00996ADB" w:rsidRDefault="00410630" w:rsidP="00F8015C">
            <w:pPr>
              <w:snapToGrid w:val="0"/>
              <w:jc w:val="left"/>
              <w:rPr>
                <w:szCs w:val="21"/>
              </w:rPr>
            </w:pPr>
            <w:r w:rsidRPr="00623DAF">
              <w:rPr>
                <w:rFonts w:hint="eastAsia"/>
                <w:szCs w:val="21"/>
                <w:u w:val="single"/>
              </w:rPr>
              <w:t>已按《食品安全管理体系认证机构要求》</w:t>
            </w:r>
            <w:r w:rsidRPr="00623DAF">
              <w:rPr>
                <w:rFonts w:hint="eastAsia"/>
                <w:szCs w:val="21"/>
              </w:rPr>
              <w:t>（</w:t>
            </w:r>
            <w:r w:rsidRPr="00623DAF">
              <w:rPr>
                <w:rFonts w:hint="eastAsia"/>
                <w:szCs w:val="21"/>
              </w:rPr>
              <w:t>CNAS-CC18</w:t>
            </w:r>
            <w:r w:rsidRPr="00623DAF">
              <w:rPr>
                <w:rFonts w:hint="eastAsia"/>
                <w:szCs w:val="21"/>
              </w:rPr>
              <w:t>）以及本文件</w:t>
            </w:r>
            <w:r>
              <w:rPr>
                <w:szCs w:val="21"/>
              </w:rPr>
              <w:t>…</w:t>
            </w:r>
          </w:p>
        </w:tc>
        <w:tc>
          <w:tcPr>
            <w:tcW w:w="2146" w:type="dxa"/>
            <w:vAlign w:val="center"/>
          </w:tcPr>
          <w:p w:rsidR="00410630" w:rsidRPr="00996ADB" w:rsidRDefault="00410630" w:rsidP="00F8015C">
            <w:pPr>
              <w:snapToGrid w:val="0"/>
              <w:jc w:val="left"/>
              <w:rPr>
                <w:szCs w:val="21"/>
              </w:rPr>
            </w:pPr>
            <w:r>
              <w:rPr>
                <w:rFonts w:hint="eastAsia"/>
                <w:szCs w:val="21"/>
              </w:rPr>
              <w:t>修正引用文件名</w:t>
            </w:r>
          </w:p>
        </w:tc>
      </w:tr>
      <w:tr w:rsidR="00410630" w:rsidTr="00F8015C">
        <w:trPr>
          <w:cantSplit/>
          <w:trHeight w:val="70"/>
        </w:trPr>
        <w:tc>
          <w:tcPr>
            <w:tcW w:w="675" w:type="dxa"/>
            <w:vAlign w:val="center"/>
          </w:tcPr>
          <w:p w:rsidR="00410630" w:rsidRPr="00996ADB" w:rsidRDefault="00410630" w:rsidP="00F8015C">
            <w:pPr>
              <w:snapToGrid w:val="0"/>
              <w:jc w:val="left"/>
              <w:rPr>
                <w:szCs w:val="21"/>
              </w:rPr>
            </w:pPr>
            <w:r w:rsidRPr="00996ADB">
              <w:rPr>
                <w:rFonts w:hint="eastAsia"/>
                <w:szCs w:val="21"/>
              </w:rPr>
              <w:t>8</w:t>
            </w:r>
          </w:p>
        </w:tc>
        <w:tc>
          <w:tcPr>
            <w:tcW w:w="1027" w:type="dxa"/>
            <w:vAlign w:val="center"/>
          </w:tcPr>
          <w:p w:rsidR="00410630" w:rsidRPr="00996ADB" w:rsidRDefault="00410630" w:rsidP="00F8015C">
            <w:pPr>
              <w:snapToGrid w:val="0"/>
              <w:jc w:val="left"/>
              <w:rPr>
                <w:szCs w:val="21"/>
              </w:rPr>
            </w:pPr>
            <w:r>
              <w:rPr>
                <w:rFonts w:hint="eastAsia"/>
                <w:szCs w:val="21"/>
              </w:rPr>
              <w:t>R1.1.2</w:t>
            </w:r>
          </w:p>
        </w:tc>
        <w:tc>
          <w:tcPr>
            <w:tcW w:w="2400" w:type="dxa"/>
            <w:vAlign w:val="center"/>
          </w:tcPr>
          <w:p w:rsidR="00410630" w:rsidRPr="00996ADB" w:rsidRDefault="00410630" w:rsidP="00F8015C">
            <w:pPr>
              <w:snapToGrid w:val="0"/>
              <w:jc w:val="left"/>
              <w:rPr>
                <w:szCs w:val="21"/>
              </w:rPr>
            </w:pPr>
            <w:r w:rsidRPr="002A4221">
              <w:rPr>
                <w:rFonts w:hint="eastAsia"/>
                <w:szCs w:val="21"/>
              </w:rPr>
              <w:t>申请人应提交《认证机构认可规则》（</w:t>
            </w:r>
            <w:r w:rsidRPr="002A4221">
              <w:rPr>
                <w:rFonts w:hint="eastAsia"/>
                <w:szCs w:val="21"/>
              </w:rPr>
              <w:t>CNAS-RC01</w:t>
            </w:r>
            <w:r w:rsidRPr="002A4221">
              <w:rPr>
                <w:rFonts w:hint="eastAsia"/>
                <w:szCs w:val="21"/>
              </w:rPr>
              <w:t>）</w:t>
            </w:r>
            <w:r w:rsidRPr="00891BAD">
              <w:rPr>
                <w:rFonts w:hint="eastAsia"/>
                <w:szCs w:val="21"/>
                <w:u w:val="single"/>
              </w:rPr>
              <w:t>5.1.2</w:t>
            </w:r>
            <w:r w:rsidRPr="00891BAD">
              <w:rPr>
                <w:rFonts w:hint="eastAsia"/>
                <w:szCs w:val="21"/>
                <w:u w:val="single"/>
              </w:rPr>
              <w:t>条</w:t>
            </w:r>
            <w:r w:rsidRPr="002A4221">
              <w:rPr>
                <w:rFonts w:hint="eastAsia"/>
                <w:szCs w:val="21"/>
              </w:rPr>
              <w:t>款所要求的</w:t>
            </w:r>
            <w:r w:rsidRPr="00891BAD">
              <w:rPr>
                <w:rFonts w:hint="eastAsia"/>
                <w:szCs w:val="21"/>
                <w:u w:val="single"/>
              </w:rPr>
              <w:t>文件</w:t>
            </w:r>
            <w:r w:rsidRPr="002A4221">
              <w:rPr>
                <w:rFonts w:hint="eastAsia"/>
                <w:szCs w:val="21"/>
              </w:rPr>
              <w:t>。</w:t>
            </w:r>
          </w:p>
        </w:tc>
        <w:tc>
          <w:tcPr>
            <w:tcW w:w="1002" w:type="dxa"/>
            <w:vAlign w:val="center"/>
          </w:tcPr>
          <w:p w:rsidR="00410630" w:rsidRPr="00996ADB" w:rsidRDefault="00410630" w:rsidP="00F8015C">
            <w:pPr>
              <w:snapToGrid w:val="0"/>
              <w:jc w:val="left"/>
              <w:rPr>
                <w:szCs w:val="21"/>
              </w:rPr>
            </w:pPr>
            <w:r>
              <w:rPr>
                <w:rFonts w:hint="eastAsia"/>
                <w:szCs w:val="21"/>
              </w:rPr>
              <w:t>R1.1.2</w:t>
            </w:r>
          </w:p>
        </w:tc>
        <w:tc>
          <w:tcPr>
            <w:tcW w:w="2562" w:type="dxa"/>
            <w:vAlign w:val="center"/>
          </w:tcPr>
          <w:p w:rsidR="00410630" w:rsidRPr="00996ADB" w:rsidRDefault="00410630" w:rsidP="00F8015C">
            <w:pPr>
              <w:snapToGrid w:val="0"/>
              <w:jc w:val="left"/>
              <w:rPr>
                <w:szCs w:val="21"/>
              </w:rPr>
            </w:pPr>
            <w:r w:rsidRPr="002A4221">
              <w:rPr>
                <w:rFonts w:hint="eastAsia"/>
                <w:szCs w:val="21"/>
              </w:rPr>
              <w:t>申请人应提交《认证机构认可规则》（</w:t>
            </w:r>
            <w:r w:rsidRPr="002A4221">
              <w:rPr>
                <w:rFonts w:hint="eastAsia"/>
                <w:szCs w:val="21"/>
              </w:rPr>
              <w:t>CNAS-RC01</w:t>
            </w:r>
            <w:r w:rsidRPr="002A4221">
              <w:rPr>
                <w:rFonts w:hint="eastAsia"/>
                <w:szCs w:val="21"/>
              </w:rPr>
              <w:t>）</w:t>
            </w:r>
            <w:r w:rsidRPr="002A4221">
              <w:rPr>
                <w:rFonts w:hint="eastAsia"/>
                <w:szCs w:val="21"/>
                <w:u w:val="single"/>
              </w:rPr>
              <w:t>5.1</w:t>
            </w:r>
            <w:r w:rsidRPr="002A4221">
              <w:rPr>
                <w:rFonts w:hint="eastAsia"/>
                <w:szCs w:val="21"/>
                <w:u w:val="single"/>
              </w:rPr>
              <w:t>条</w:t>
            </w:r>
            <w:r w:rsidRPr="002A4221">
              <w:rPr>
                <w:rFonts w:hint="eastAsia"/>
                <w:szCs w:val="21"/>
              </w:rPr>
              <w:t>所要求的</w:t>
            </w:r>
            <w:r w:rsidRPr="002A4221">
              <w:rPr>
                <w:rFonts w:hint="eastAsia"/>
                <w:szCs w:val="21"/>
                <w:u w:val="single"/>
              </w:rPr>
              <w:t>申请资料</w:t>
            </w:r>
            <w:r w:rsidRPr="002A4221">
              <w:rPr>
                <w:rFonts w:hint="eastAsia"/>
                <w:szCs w:val="21"/>
              </w:rPr>
              <w:t>。</w:t>
            </w:r>
          </w:p>
        </w:tc>
        <w:tc>
          <w:tcPr>
            <w:tcW w:w="2146" w:type="dxa"/>
            <w:vAlign w:val="center"/>
          </w:tcPr>
          <w:p w:rsidR="00410630" w:rsidRPr="00996ADB" w:rsidRDefault="00410630" w:rsidP="00F8015C">
            <w:pPr>
              <w:snapToGrid w:val="0"/>
              <w:jc w:val="left"/>
              <w:rPr>
                <w:szCs w:val="21"/>
              </w:rPr>
            </w:pPr>
            <w:r>
              <w:rPr>
                <w:rFonts w:hint="eastAsia"/>
                <w:szCs w:val="21"/>
              </w:rPr>
              <w:t>编辑修改</w:t>
            </w:r>
          </w:p>
        </w:tc>
      </w:tr>
      <w:tr w:rsidR="00410630" w:rsidTr="00F8015C">
        <w:trPr>
          <w:cantSplit/>
          <w:trHeight w:val="567"/>
        </w:trPr>
        <w:tc>
          <w:tcPr>
            <w:tcW w:w="675" w:type="dxa"/>
            <w:vAlign w:val="center"/>
          </w:tcPr>
          <w:p w:rsidR="00410630" w:rsidRPr="00996ADB" w:rsidRDefault="00410630" w:rsidP="00F8015C">
            <w:pPr>
              <w:snapToGrid w:val="0"/>
              <w:jc w:val="left"/>
              <w:rPr>
                <w:szCs w:val="21"/>
              </w:rPr>
            </w:pPr>
            <w:r w:rsidRPr="00996ADB">
              <w:rPr>
                <w:rFonts w:hint="eastAsia"/>
                <w:szCs w:val="21"/>
              </w:rPr>
              <w:t>9</w:t>
            </w:r>
          </w:p>
        </w:tc>
        <w:tc>
          <w:tcPr>
            <w:tcW w:w="1027" w:type="dxa"/>
            <w:vAlign w:val="center"/>
          </w:tcPr>
          <w:p w:rsidR="00410630" w:rsidRPr="00996ADB" w:rsidRDefault="00410630" w:rsidP="00F8015C">
            <w:pPr>
              <w:snapToGrid w:val="0"/>
              <w:jc w:val="left"/>
              <w:rPr>
                <w:szCs w:val="21"/>
              </w:rPr>
            </w:pPr>
            <w:r>
              <w:rPr>
                <w:rFonts w:hint="eastAsia"/>
                <w:szCs w:val="21"/>
              </w:rPr>
              <w:t>R1.2.2.1</w:t>
            </w:r>
          </w:p>
        </w:tc>
        <w:tc>
          <w:tcPr>
            <w:tcW w:w="2400" w:type="dxa"/>
            <w:vAlign w:val="center"/>
          </w:tcPr>
          <w:p w:rsidR="00410630" w:rsidRPr="007C31C7" w:rsidRDefault="00410630" w:rsidP="00F8015C">
            <w:pPr>
              <w:snapToGrid w:val="0"/>
              <w:jc w:val="left"/>
              <w:rPr>
                <w:rFonts w:hint="eastAsia"/>
                <w:szCs w:val="21"/>
              </w:rPr>
            </w:pPr>
            <w:r w:rsidRPr="007C31C7">
              <w:rPr>
                <w:rFonts w:hint="eastAsia"/>
                <w:szCs w:val="21"/>
              </w:rPr>
              <w:t>R1.2.2.1 HACCP</w:t>
            </w:r>
            <w:r w:rsidRPr="007C31C7">
              <w:rPr>
                <w:rFonts w:hint="eastAsia"/>
                <w:szCs w:val="21"/>
              </w:rPr>
              <w:t>体系认证机构认证业务范围分类表见本文件表</w:t>
            </w:r>
            <w:r w:rsidRPr="007C31C7">
              <w:rPr>
                <w:rFonts w:hint="eastAsia"/>
                <w:szCs w:val="21"/>
              </w:rPr>
              <w:t>1</w:t>
            </w:r>
            <w:r w:rsidRPr="007C31C7">
              <w:rPr>
                <w:rFonts w:hint="eastAsia"/>
                <w:szCs w:val="21"/>
              </w:rPr>
              <w:t>，</w:t>
            </w:r>
            <w:r w:rsidRPr="007C31C7">
              <w:rPr>
                <w:rFonts w:hint="eastAsia"/>
                <w:szCs w:val="21"/>
                <w:u w:val="single"/>
              </w:rPr>
              <w:t>表</w:t>
            </w:r>
            <w:r w:rsidRPr="007C31C7">
              <w:rPr>
                <w:rFonts w:hint="eastAsia"/>
                <w:szCs w:val="21"/>
                <w:u w:val="single"/>
              </w:rPr>
              <w:t>1</w:t>
            </w:r>
            <w:r w:rsidRPr="007C31C7">
              <w:rPr>
                <w:rFonts w:hint="eastAsia"/>
                <w:szCs w:val="21"/>
                <w:u w:val="single"/>
              </w:rPr>
              <w:t>中包含</w:t>
            </w:r>
            <w:r w:rsidRPr="007C31C7">
              <w:rPr>
                <w:rFonts w:hint="eastAsia"/>
                <w:szCs w:val="21"/>
                <w:u w:val="single"/>
              </w:rPr>
              <w:t>4</w:t>
            </w:r>
            <w:r w:rsidRPr="007C31C7">
              <w:rPr>
                <w:rFonts w:hint="eastAsia"/>
                <w:szCs w:val="21"/>
                <w:u w:val="single"/>
              </w:rPr>
              <w:t>个行业类别</w:t>
            </w:r>
            <w:r w:rsidRPr="007C31C7">
              <w:rPr>
                <w:rFonts w:hint="eastAsia"/>
                <w:szCs w:val="21"/>
              </w:rPr>
              <w:t>，</w:t>
            </w:r>
            <w:r w:rsidRPr="007C31C7">
              <w:rPr>
                <w:rFonts w:hint="eastAsia"/>
                <w:szCs w:val="21"/>
                <w:u w:val="single"/>
              </w:rPr>
              <w:t>3</w:t>
            </w:r>
            <w:r w:rsidRPr="007C31C7">
              <w:rPr>
                <w:rFonts w:hint="eastAsia"/>
                <w:szCs w:val="21"/>
                <w:u w:val="single"/>
              </w:rPr>
              <w:t>个组</w:t>
            </w:r>
            <w:r w:rsidRPr="007C31C7">
              <w:rPr>
                <w:rFonts w:hint="eastAsia"/>
                <w:szCs w:val="21"/>
              </w:rPr>
              <w:t>。这些组的</w:t>
            </w:r>
            <w:proofErr w:type="gramStart"/>
            <w:r w:rsidRPr="007C31C7">
              <w:rPr>
                <w:rFonts w:hint="eastAsia"/>
                <w:szCs w:val="21"/>
              </w:rPr>
              <w:t>划分仅</w:t>
            </w:r>
            <w:proofErr w:type="gramEnd"/>
            <w:r w:rsidRPr="007C31C7">
              <w:rPr>
                <w:rFonts w:hint="eastAsia"/>
                <w:szCs w:val="21"/>
              </w:rPr>
              <w:t>用于认可过程，不适用于认证过程：</w:t>
            </w:r>
          </w:p>
          <w:p w:rsidR="00410630" w:rsidRPr="007C31C7" w:rsidRDefault="00410630" w:rsidP="00F8015C">
            <w:pPr>
              <w:snapToGrid w:val="0"/>
              <w:jc w:val="left"/>
              <w:rPr>
                <w:rFonts w:hint="eastAsia"/>
                <w:szCs w:val="21"/>
                <w:u w:val="single"/>
              </w:rPr>
            </w:pPr>
            <w:r w:rsidRPr="007C31C7">
              <w:rPr>
                <w:rFonts w:hint="eastAsia"/>
                <w:szCs w:val="21"/>
                <w:u w:val="single"/>
              </w:rPr>
              <w:t xml:space="preserve">1. </w:t>
            </w:r>
            <w:r w:rsidRPr="007C31C7">
              <w:rPr>
                <w:rFonts w:hint="eastAsia"/>
                <w:szCs w:val="21"/>
                <w:u w:val="single"/>
              </w:rPr>
              <w:t>食品加工</w:t>
            </w:r>
            <w:r w:rsidRPr="007C31C7">
              <w:rPr>
                <w:rFonts w:hint="eastAsia"/>
                <w:szCs w:val="21"/>
                <w:u w:val="single"/>
              </w:rPr>
              <w:t>(C)</w:t>
            </w:r>
          </w:p>
          <w:p w:rsidR="00410630" w:rsidRPr="007C31C7" w:rsidRDefault="00410630" w:rsidP="00F8015C">
            <w:pPr>
              <w:snapToGrid w:val="0"/>
              <w:jc w:val="left"/>
              <w:rPr>
                <w:rFonts w:hint="eastAsia"/>
                <w:szCs w:val="21"/>
                <w:u w:val="single"/>
              </w:rPr>
            </w:pPr>
            <w:r>
              <w:rPr>
                <w:rFonts w:hint="eastAsia"/>
                <w:szCs w:val="21"/>
                <w:u w:val="single"/>
              </w:rPr>
              <w:t xml:space="preserve">2. </w:t>
            </w:r>
            <w:r w:rsidRPr="007C31C7">
              <w:rPr>
                <w:rFonts w:hint="eastAsia"/>
                <w:szCs w:val="21"/>
                <w:u w:val="single"/>
              </w:rPr>
              <w:t>餐饮业</w:t>
            </w:r>
            <w:r w:rsidRPr="007C31C7">
              <w:rPr>
                <w:rFonts w:hint="eastAsia"/>
                <w:szCs w:val="21"/>
                <w:u w:val="single"/>
              </w:rPr>
              <w:t>(E)</w:t>
            </w:r>
          </w:p>
          <w:p w:rsidR="00410630" w:rsidRPr="007C31C7" w:rsidRDefault="00410630" w:rsidP="00F8015C">
            <w:pPr>
              <w:snapToGrid w:val="0"/>
              <w:jc w:val="left"/>
              <w:rPr>
                <w:szCs w:val="21"/>
              </w:rPr>
            </w:pPr>
            <w:r w:rsidRPr="007C31C7">
              <w:rPr>
                <w:rFonts w:hint="eastAsia"/>
                <w:szCs w:val="21"/>
                <w:u w:val="single"/>
              </w:rPr>
              <w:t>3.</w:t>
            </w:r>
            <w:r>
              <w:rPr>
                <w:rFonts w:hint="eastAsia"/>
                <w:szCs w:val="21"/>
                <w:u w:val="single"/>
              </w:rPr>
              <w:t xml:space="preserve"> </w:t>
            </w:r>
            <w:r w:rsidRPr="007C31C7">
              <w:rPr>
                <w:rFonts w:hint="eastAsia"/>
                <w:szCs w:val="21"/>
                <w:u w:val="single"/>
              </w:rPr>
              <w:t>零售</w:t>
            </w:r>
            <w:r w:rsidRPr="007C31C7">
              <w:rPr>
                <w:rFonts w:hint="eastAsia"/>
                <w:szCs w:val="21"/>
                <w:u w:val="single"/>
              </w:rPr>
              <w:t xml:space="preserve">, </w:t>
            </w:r>
            <w:r w:rsidRPr="007C31C7">
              <w:rPr>
                <w:rFonts w:hint="eastAsia"/>
                <w:szCs w:val="21"/>
                <w:u w:val="single"/>
              </w:rPr>
              <w:t>运输和贮藏</w:t>
            </w:r>
            <w:r w:rsidRPr="007C31C7">
              <w:rPr>
                <w:rFonts w:hint="eastAsia"/>
                <w:szCs w:val="21"/>
                <w:u w:val="single"/>
              </w:rPr>
              <w:t>(F+G)</w:t>
            </w:r>
          </w:p>
        </w:tc>
        <w:tc>
          <w:tcPr>
            <w:tcW w:w="1002" w:type="dxa"/>
            <w:vAlign w:val="center"/>
          </w:tcPr>
          <w:p w:rsidR="00410630" w:rsidRPr="00996ADB" w:rsidRDefault="00410630" w:rsidP="00F8015C">
            <w:pPr>
              <w:snapToGrid w:val="0"/>
              <w:jc w:val="left"/>
              <w:rPr>
                <w:szCs w:val="21"/>
              </w:rPr>
            </w:pPr>
            <w:r>
              <w:rPr>
                <w:rFonts w:hint="eastAsia"/>
                <w:szCs w:val="21"/>
              </w:rPr>
              <w:t>R1.2.2.1</w:t>
            </w:r>
          </w:p>
        </w:tc>
        <w:tc>
          <w:tcPr>
            <w:tcW w:w="2562" w:type="dxa"/>
            <w:vAlign w:val="center"/>
          </w:tcPr>
          <w:p w:rsidR="00410630" w:rsidRPr="007C31C7" w:rsidRDefault="00410630" w:rsidP="00F8015C">
            <w:pPr>
              <w:snapToGrid w:val="0"/>
              <w:jc w:val="left"/>
              <w:rPr>
                <w:rFonts w:hint="eastAsia"/>
                <w:szCs w:val="21"/>
              </w:rPr>
            </w:pPr>
            <w:r w:rsidRPr="007C31C7">
              <w:rPr>
                <w:rFonts w:hint="eastAsia"/>
                <w:szCs w:val="21"/>
              </w:rPr>
              <w:t>R1.2.2.1 HACCP</w:t>
            </w:r>
            <w:r w:rsidRPr="007C31C7">
              <w:rPr>
                <w:rFonts w:hint="eastAsia"/>
                <w:szCs w:val="21"/>
              </w:rPr>
              <w:t>体系认证机构认证业务范围分类表见本文件附录表</w:t>
            </w:r>
            <w:r w:rsidRPr="007C31C7">
              <w:rPr>
                <w:rFonts w:hint="eastAsia"/>
                <w:szCs w:val="21"/>
              </w:rPr>
              <w:t>A.1</w:t>
            </w:r>
            <w:r w:rsidRPr="007C31C7">
              <w:rPr>
                <w:rFonts w:hint="eastAsia"/>
                <w:szCs w:val="21"/>
              </w:rPr>
              <w:t>，</w:t>
            </w:r>
            <w:r w:rsidRPr="007C31C7">
              <w:rPr>
                <w:rFonts w:hint="eastAsia"/>
                <w:szCs w:val="21"/>
                <w:u w:val="single"/>
              </w:rPr>
              <w:t>表</w:t>
            </w:r>
            <w:r w:rsidRPr="007C31C7">
              <w:rPr>
                <w:rFonts w:hint="eastAsia"/>
                <w:szCs w:val="21"/>
                <w:u w:val="single"/>
              </w:rPr>
              <w:t>A.1</w:t>
            </w:r>
            <w:r w:rsidRPr="007C31C7">
              <w:rPr>
                <w:rFonts w:hint="eastAsia"/>
                <w:szCs w:val="21"/>
                <w:u w:val="single"/>
              </w:rPr>
              <w:t>中包含</w:t>
            </w:r>
            <w:r w:rsidRPr="007C31C7">
              <w:rPr>
                <w:rFonts w:hint="eastAsia"/>
                <w:szCs w:val="21"/>
                <w:u w:val="single"/>
              </w:rPr>
              <w:t>7</w:t>
            </w:r>
            <w:r w:rsidRPr="007C31C7">
              <w:rPr>
                <w:rFonts w:hint="eastAsia"/>
                <w:szCs w:val="21"/>
                <w:u w:val="single"/>
              </w:rPr>
              <w:t>个行业类别</w:t>
            </w:r>
            <w:r w:rsidRPr="007C31C7">
              <w:rPr>
                <w:rFonts w:hint="eastAsia"/>
                <w:szCs w:val="21"/>
              </w:rPr>
              <w:t>，</w:t>
            </w:r>
            <w:r w:rsidRPr="007C31C7">
              <w:rPr>
                <w:rFonts w:hint="eastAsia"/>
                <w:szCs w:val="21"/>
                <w:u w:val="single"/>
              </w:rPr>
              <w:t>划分为下述</w:t>
            </w:r>
            <w:r w:rsidRPr="007C31C7">
              <w:rPr>
                <w:rFonts w:hint="eastAsia"/>
                <w:szCs w:val="21"/>
                <w:u w:val="single"/>
              </w:rPr>
              <w:t>5</w:t>
            </w:r>
            <w:r w:rsidRPr="007C31C7">
              <w:rPr>
                <w:rFonts w:hint="eastAsia"/>
                <w:szCs w:val="21"/>
                <w:u w:val="single"/>
              </w:rPr>
              <w:t>个组</w:t>
            </w:r>
            <w:r w:rsidRPr="007C31C7">
              <w:rPr>
                <w:rFonts w:hint="eastAsia"/>
                <w:szCs w:val="21"/>
              </w:rPr>
              <w:t>。这些组的</w:t>
            </w:r>
            <w:proofErr w:type="gramStart"/>
            <w:r w:rsidRPr="007C31C7">
              <w:rPr>
                <w:rFonts w:hint="eastAsia"/>
                <w:szCs w:val="21"/>
              </w:rPr>
              <w:t>划分仅</w:t>
            </w:r>
            <w:proofErr w:type="gramEnd"/>
            <w:r w:rsidRPr="007C31C7">
              <w:rPr>
                <w:rFonts w:hint="eastAsia"/>
                <w:szCs w:val="21"/>
              </w:rPr>
              <w:t>用于认可过程，不适用于认证过程：</w:t>
            </w:r>
          </w:p>
          <w:p w:rsidR="00410630" w:rsidRPr="007C31C7" w:rsidRDefault="00410630" w:rsidP="00F8015C">
            <w:pPr>
              <w:snapToGrid w:val="0"/>
              <w:jc w:val="left"/>
              <w:rPr>
                <w:rFonts w:hint="eastAsia"/>
                <w:szCs w:val="21"/>
                <w:u w:val="single"/>
              </w:rPr>
            </w:pPr>
            <w:r w:rsidRPr="007C31C7">
              <w:rPr>
                <w:rFonts w:hint="eastAsia"/>
                <w:szCs w:val="21"/>
                <w:u w:val="single"/>
              </w:rPr>
              <w:t xml:space="preserve">1. </w:t>
            </w:r>
            <w:r w:rsidRPr="007C31C7">
              <w:rPr>
                <w:rFonts w:hint="eastAsia"/>
                <w:szCs w:val="21"/>
                <w:u w:val="single"/>
              </w:rPr>
              <w:t>食品和饲料加工</w:t>
            </w:r>
            <w:r w:rsidRPr="007C31C7">
              <w:rPr>
                <w:rFonts w:hint="eastAsia"/>
                <w:szCs w:val="21"/>
                <w:u w:val="single"/>
              </w:rPr>
              <w:t>(C+D)</w:t>
            </w:r>
          </w:p>
          <w:p w:rsidR="00410630" w:rsidRPr="007C31C7" w:rsidRDefault="00410630" w:rsidP="00F8015C">
            <w:pPr>
              <w:snapToGrid w:val="0"/>
              <w:jc w:val="left"/>
              <w:rPr>
                <w:rFonts w:hint="eastAsia"/>
                <w:szCs w:val="21"/>
                <w:u w:val="single"/>
              </w:rPr>
            </w:pPr>
            <w:r w:rsidRPr="007C31C7">
              <w:rPr>
                <w:rFonts w:hint="eastAsia"/>
                <w:szCs w:val="21"/>
                <w:u w:val="single"/>
              </w:rPr>
              <w:t xml:space="preserve">2. </w:t>
            </w:r>
            <w:r w:rsidRPr="007C31C7">
              <w:rPr>
                <w:rFonts w:hint="eastAsia"/>
                <w:szCs w:val="21"/>
                <w:u w:val="single"/>
              </w:rPr>
              <w:t>餐饮业</w:t>
            </w:r>
            <w:r w:rsidRPr="007C31C7">
              <w:rPr>
                <w:rFonts w:hint="eastAsia"/>
                <w:szCs w:val="21"/>
                <w:u w:val="single"/>
              </w:rPr>
              <w:t>(E)</w:t>
            </w:r>
          </w:p>
          <w:p w:rsidR="00410630" w:rsidRPr="007C31C7" w:rsidRDefault="00410630" w:rsidP="00F8015C">
            <w:pPr>
              <w:snapToGrid w:val="0"/>
              <w:jc w:val="left"/>
              <w:rPr>
                <w:rFonts w:hint="eastAsia"/>
                <w:szCs w:val="21"/>
                <w:u w:val="single"/>
              </w:rPr>
            </w:pPr>
            <w:r w:rsidRPr="007C31C7">
              <w:rPr>
                <w:rFonts w:hint="eastAsia"/>
                <w:szCs w:val="21"/>
                <w:u w:val="single"/>
              </w:rPr>
              <w:t xml:space="preserve">3. </w:t>
            </w:r>
            <w:r w:rsidRPr="007C31C7">
              <w:rPr>
                <w:rFonts w:hint="eastAsia"/>
                <w:szCs w:val="21"/>
                <w:u w:val="single"/>
              </w:rPr>
              <w:t>零售，运输和贮藏</w:t>
            </w:r>
            <w:r w:rsidRPr="007C31C7">
              <w:rPr>
                <w:rFonts w:hint="eastAsia"/>
                <w:szCs w:val="21"/>
                <w:u w:val="single"/>
              </w:rPr>
              <w:t>(F+G)</w:t>
            </w:r>
          </w:p>
          <w:p w:rsidR="00410630" w:rsidRPr="007C31C7" w:rsidRDefault="00410630" w:rsidP="00F8015C">
            <w:pPr>
              <w:snapToGrid w:val="0"/>
              <w:jc w:val="left"/>
              <w:rPr>
                <w:rFonts w:hint="eastAsia"/>
                <w:szCs w:val="21"/>
                <w:u w:val="single"/>
              </w:rPr>
            </w:pPr>
            <w:r w:rsidRPr="007C31C7">
              <w:rPr>
                <w:rFonts w:hint="eastAsia"/>
                <w:szCs w:val="21"/>
                <w:u w:val="single"/>
              </w:rPr>
              <w:t xml:space="preserve">4. </w:t>
            </w:r>
            <w:r w:rsidRPr="007C31C7">
              <w:rPr>
                <w:rFonts w:hint="eastAsia"/>
                <w:szCs w:val="21"/>
                <w:u w:val="single"/>
              </w:rPr>
              <w:t>辅助制造业</w:t>
            </w:r>
            <w:r w:rsidRPr="007C31C7">
              <w:rPr>
                <w:rFonts w:hint="eastAsia"/>
                <w:szCs w:val="21"/>
                <w:u w:val="single"/>
              </w:rPr>
              <w:t>(I)</w:t>
            </w:r>
          </w:p>
          <w:p w:rsidR="00410630" w:rsidRPr="00996ADB" w:rsidRDefault="00410630" w:rsidP="00F8015C">
            <w:pPr>
              <w:snapToGrid w:val="0"/>
              <w:jc w:val="left"/>
              <w:rPr>
                <w:szCs w:val="21"/>
              </w:rPr>
            </w:pPr>
            <w:r w:rsidRPr="007C31C7">
              <w:rPr>
                <w:rFonts w:hint="eastAsia"/>
                <w:szCs w:val="21"/>
                <w:u w:val="single"/>
              </w:rPr>
              <w:t xml:space="preserve">5. </w:t>
            </w:r>
            <w:r w:rsidRPr="007C31C7">
              <w:rPr>
                <w:rFonts w:hint="eastAsia"/>
                <w:szCs w:val="21"/>
                <w:u w:val="single"/>
              </w:rPr>
              <w:t>（生物）化学品制造</w:t>
            </w:r>
            <w:r w:rsidRPr="007C31C7">
              <w:rPr>
                <w:rFonts w:hint="eastAsia"/>
                <w:szCs w:val="21"/>
                <w:u w:val="single"/>
              </w:rPr>
              <w:t>(K)</w:t>
            </w:r>
          </w:p>
        </w:tc>
        <w:tc>
          <w:tcPr>
            <w:tcW w:w="2146" w:type="dxa"/>
            <w:vAlign w:val="center"/>
          </w:tcPr>
          <w:p w:rsidR="00410630" w:rsidRPr="00996ADB" w:rsidRDefault="00410630" w:rsidP="00F8015C">
            <w:pPr>
              <w:snapToGrid w:val="0"/>
              <w:jc w:val="left"/>
              <w:rPr>
                <w:szCs w:val="21"/>
              </w:rPr>
            </w:pPr>
            <w:r>
              <w:rPr>
                <w:rFonts w:hint="eastAsia"/>
                <w:szCs w:val="21"/>
              </w:rPr>
              <w:t>修订业务与认可见证分组信息</w:t>
            </w:r>
          </w:p>
        </w:tc>
      </w:tr>
      <w:tr w:rsidR="00410630" w:rsidRPr="003E5A80" w:rsidTr="00F8015C">
        <w:trPr>
          <w:cantSplit/>
          <w:trHeight w:val="567"/>
        </w:trPr>
        <w:tc>
          <w:tcPr>
            <w:tcW w:w="675" w:type="dxa"/>
            <w:vAlign w:val="center"/>
          </w:tcPr>
          <w:p w:rsidR="00410630" w:rsidRPr="00996ADB" w:rsidRDefault="00410630" w:rsidP="00F8015C">
            <w:pPr>
              <w:snapToGrid w:val="0"/>
              <w:jc w:val="left"/>
              <w:rPr>
                <w:szCs w:val="21"/>
              </w:rPr>
            </w:pPr>
            <w:r w:rsidRPr="00996ADB">
              <w:rPr>
                <w:rFonts w:hint="eastAsia"/>
                <w:szCs w:val="21"/>
              </w:rPr>
              <w:t>10</w:t>
            </w:r>
          </w:p>
        </w:tc>
        <w:tc>
          <w:tcPr>
            <w:tcW w:w="1027" w:type="dxa"/>
            <w:vAlign w:val="center"/>
          </w:tcPr>
          <w:p w:rsidR="00410630" w:rsidRPr="00996ADB" w:rsidRDefault="00410630" w:rsidP="00F8015C">
            <w:pPr>
              <w:snapToGrid w:val="0"/>
              <w:jc w:val="left"/>
              <w:rPr>
                <w:szCs w:val="21"/>
              </w:rPr>
            </w:pPr>
            <w:r>
              <w:rPr>
                <w:rFonts w:hint="eastAsia"/>
                <w:szCs w:val="21"/>
              </w:rPr>
              <w:t>R2</w:t>
            </w:r>
          </w:p>
        </w:tc>
        <w:tc>
          <w:tcPr>
            <w:tcW w:w="2400" w:type="dxa"/>
            <w:vAlign w:val="center"/>
          </w:tcPr>
          <w:p w:rsidR="00410630" w:rsidRPr="00ED20E3" w:rsidRDefault="00410630" w:rsidP="00F8015C">
            <w:pPr>
              <w:snapToGrid w:val="0"/>
              <w:jc w:val="left"/>
              <w:rPr>
                <w:rFonts w:hint="eastAsia"/>
                <w:szCs w:val="21"/>
              </w:rPr>
            </w:pPr>
            <w:r w:rsidRPr="00ED20E3">
              <w:rPr>
                <w:rFonts w:hint="eastAsia"/>
                <w:szCs w:val="21"/>
              </w:rPr>
              <w:t>R2</w:t>
            </w:r>
            <w:r w:rsidRPr="00ED20E3">
              <w:rPr>
                <w:rFonts w:hint="eastAsia"/>
                <w:strike/>
                <w:szCs w:val="21"/>
              </w:rPr>
              <w:t xml:space="preserve"> </w:t>
            </w:r>
            <w:r w:rsidRPr="00ED20E3">
              <w:rPr>
                <w:rFonts w:hint="eastAsia"/>
                <w:strike/>
                <w:szCs w:val="21"/>
              </w:rPr>
              <w:t>认可决定和</w:t>
            </w:r>
            <w:r w:rsidRPr="00ED20E3">
              <w:rPr>
                <w:rFonts w:hint="eastAsia"/>
                <w:szCs w:val="21"/>
              </w:rPr>
              <w:t>认可证书</w:t>
            </w:r>
          </w:p>
          <w:p w:rsidR="00410630" w:rsidRPr="00996ADB" w:rsidRDefault="00410630" w:rsidP="00F8015C">
            <w:pPr>
              <w:snapToGrid w:val="0"/>
              <w:jc w:val="left"/>
              <w:rPr>
                <w:szCs w:val="21"/>
              </w:rPr>
            </w:pPr>
            <w:r w:rsidRPr="00ED20E3">
              <w:rPr>
                <w:rFonts w:hint="eastAsia"/>
                <w:szCs w:val="21"/>
              </w:rPr>
              <w:t>CNAS</w:t>
            </w:r>
            <w:r w:rsidRPr="00ED20E3">
              <w:rPr>
                <w:rFonts w:hint="eastAsia"/>
                <w:szCs w:val="21"/>
              </w:rPr>
              <w:t>向申请人颁发有</w:t>
            </w:r>
            <w:r w:rsidRPr="00ED20E3">
              <w:rPr>
                <w:rFonts w:hint="eastAsia"/>
                <w:szCs w:val="21"/>
              </w:rPr>
              <w:t>CNAS</w:t>
            </w:r>
            <w:r w:rsidRPr="00ED20E3">
              <w:rPr>
                <w:rFonts w:hint="eastAsia"/>
                <w:szCs w:val="21"/>
              </w:rPr>
              <w:t>授权人签章的认可证书，在认可证书的附件上注明获准认可的领域、认可准则、</w:t>
            </w:r>
            <w:r w:rsidRPr="00ED20E3">
              <w:rPr>
                <w:rFonts w:hint="eastAsia"/>
                <w:strike/>
                <w:szCs w:val="21"/>
              </w:rPr>
              <w:t>认证</w:t>
            </w:r>
            <w:r w:rsidRPr="00ED20E3">
              <w:rPr>
                <w:rFonts w:hint="eastAsia"/>
                <w:szCs w:val="21"/>
              </w:rPr>
              <w:t>业务范围、适用的认证依据等。</w:t>
            </w:r>
          </w:p>
        </w:tc>
        <w:tc>
          <w:tcPr>
            <w:tcW w:w="1002" w:type="dxa"/>
            <w:vAlign w:val="center"/>
          </w:tcPr>
          <w:p w:rsidR="00410630" w:rsidRPr="00996ADB" w:rsidRDefault="00410630" w:rsidP="00F8015C">
            <w:pPr>
              <w:snapToGrid w:val="0"/>
              <w:jc w:val="left"/>
              <w:rPr>
                <w:szCs w:val="21"/>
              </w:rPr>
            </w:pPr>
            <w:r>
              <w:rPr>
                <w:rFonts w:hint="eastAsia"/>
                <w:szCs w:val="21"/>
              </w:rPr>
              <w:t>R2</w:t>
            </w:r>
          </w:p>
        </w:tc>
        <w:tc>
          <w:tcPr>
            <w:tcW w:w="2562" w:type="dxa"/>
            <w:vAlign w:val="center"/>
          </w:tcPr>
          <w:p w:rsidR="00410630" w:rsidRPr="00ED20E3" w:rsidRDefault="00410630" w:rsidP="00F8015C">
            <w:pPr>
              <w:snapToGrid w:val="0"/>
              <w:jc w:val="left"/>
              <w:rPr>
                <w:rFonts w:hint="eastAsia"/>
                <w:szCs w:val="21"/>
              </w:rPr>
            </w:pPr>
            <w:r w:rsidRPr="00ED20E3">
              <w:rPr>
                <w:rFonts w:hint="eastAsia"/>
                <w:szCs w:val="21"/>
              </w:rPr>
              <w:t xml:space="preserve">R2 </w:t>
            </w:r>
            <w:r w:rsidRPr="00ED20E3">
              <w:rPr>
                <w:rFonts w:hint="eastAsia"/>
                <w:szCs w:val="21"/>
              </w:rPr>
              <w:t>认可证书</w:t>
            </w:r>
          </w:p>
          <w:p w:rsidR="00410630" w:rsidRPr="00996ADB" w:rsidRDefault="00410630" w:rsidP="00F8015C">
            <w:pPr>
              <w:snapToGrid w:val="0"/>
              <w:jc w:val="left"/>
              <w:rPr>
                <w:szCs w:val="21"/>
              </w:rPr>
            </w:pPr>
            <w:r w:rsidRPr="00ED20E3">
              <w:rPr>
                <w:rFonts w:hint="eastAsia"/>
                <w:szCs w:val="21"/>
              </w:rPr>
              <w:t>CNAS</w:t>
            </w:r>
            <w:r w:rsidRPr="00ED20E3">
              <w:rPr>
                <w:rFonts w:hint="eastAsia"/>
                <w:szCs w:val="21"/>
              </w:rPr>
              <w:t>向申请人颁发有</w:t>
            </w:r>
            <w:r w:rsidRPr="00ED20E3">
              <w:rPr>
                <w:rFonts w:hint="eastAsia"/>
                <w:szCs w:val="21"/>
              </w:rPr>
              <w:t>CNAS</w:t>
            </w:r>
            <w:r w:rsidRPr="00ED20E3">
              <w:rPr>
                <w:rFonts w:hint="eastAsia"/>
                <w:szCs w:val="21"/>
              </w:rPr>
              <w:t>授权人签章的认可证书，在认可证书的附件上注明获准认可的领域、认可准则、</w:t>
            </w:r>
            <w:r w:rsidRPr="00ED20E3">
              <w:rPr>
                <w:rFonts w:hint="eastAsia"/>
                <w:szCs w:val="21"/>
                <w:u w:val="single"/>
              </w:rPr>
              <w:t>认可</w:t>
            </w:r>
            <w:r w:rsidRPr="00ED20E3">
              <w:rPr>
                <w:rFonts w:hint="eastAsia"/>
                <w:szCs w:val="21"/>
              </w:rPr>
              <w:t>业务范围、适用的认证依据等。</w:t>
            </w:r>
          </w:p>
        </w:tc>
        <w:tc>
          <w:tcPr>
            <w:tcW w:w="2146" w:type="dxa"/>
            <w:vAlign w:val="center"/>
          </w:tcPr>
          <w:p w:rsidR="00410630" w:rsidRPr="00996ADB" w:rsidRDefault="00410630" w:rsidP="00F8015C">
            <w:pPr>
              <w:snapToGrid w:val="0"/>
              <w:jc w:val="left"/>
              <w:rPr>
                <w:szCs w:val="21"/>
              </w:rPr>
            </w:pPr>
            <w:r>
              <w:rPr>
                <w:rFonts w:hint="eastAsia"/>
                <w:szCs w:val="21"/>
              </w:rPr>
              <w:t>编辑修改</w:t>
            </w:r>
          </w:p>
        </w:tc>
      </w:tr>
      <w:tr w:rsidR="00410630" w:rsidTr="00F8015C">
        <w:trPr>
          <w:cantSplit/>
          <w:trHeight w:val="567"/>
        </w:trPr>
        <w:tc>
          <w:tcPr>
            <w:tcW w:w="675" w:type="dxa"/>
            <w:vAlign w:val="center"/>
          </w:tcPr>
          <w:p w:rsidR="00410630" w:rsidRPr="00996ADB" w:rsidRDefault="00410630" w:rsidP="00F8015C">
            <w:pPr>
              <w:snapToGrid w:val="0"/>
              <w:jc w:val="left"/>
              <w:rPr>
                <w:szCs w:val="21"/>
              </w:rPr>
            </w:pPr>
            <w:r w:rsidRPr="00996ADB">
              <w:rPr>
                <w:rFonts w:hint="eastAsia"/>
                <w:szCs w:val="21"/>
              </w:rPr>
              <w:t>11</w:t>
            </w:r>
          </w:p>
        </w:tc>
        <w:tc>
          <w:tcPr>
            <w:tcW w:w="1027" w:type="dxa"/>
            <w:vAlign w:val="center"/>
          </w:tcPr>
          <w:p w:rsidR="00410630" w:rsidRPr="00996ADB" w:rsidRDefault="00410630" w:rsidP="00F8015C">
            <w:pPr>
              <w:snapToGrid w:val="0"/>
              <w:jc w:val="left"/>
              <w:rPr>
                <w:szCs w:val="21"/>
              </w:rPr>
            </w:pPr>
            <w:r>
              <w:rPr>
                <w:rFonts w:hint="eastAsia"/>
                <w:szCs w:val="21"/>
              </w:rPr>
              <w:t>R3</w:t>
            </w:r>
          </w:p>
        </w:tc>
        <w:tc>
          <w:tcPr>
            <w:tcW w:w="2400" w:type="dxa"/>
            <w:vAlign w:val="center"/>
          </w:tcPr>
          <w:p w:rsidR="00410630" w:rsidRPr="006F1B4E" w:rsidRDefault="00410630" w:rsidP="00F8015C">
            <w:pPr>
              <w:snapToGrid w:val="0"/>
              <w:jc w:val="left"/>
              <w:rPr>
                <w:rFonts w:hint="eastAsia"/>
                <w:szCs w:val="21"/>
              </w:rPr>
            </w:pPr>
            <w:r w:rsidRPr="006F1B4E">
              <w:rPr>
                <w:rFonts w:hint="eastAsia"/>
                <w:szCs w:val="21"/>
              </w:rPr>
              <w:t>对</w:t>
            </w:r>
            <w:r w:rsidRPr="006F1B4E">
              <w:rPr>
                <w:rFonts w:hint="eastAsia"/>
                <w:szCs w:val="21"/>
              </w:rPr>
              <w:t>HACCP</w:t>
            </w:r>
            <w:r w:rsidRPr="006F1B4E">
              <w:rPr>
                <w:rFonts w:hint="eastAsia"/>
                <w:szCs w:val="21"/>
              </w:rPr>
              <w:t>体系认证机构认证业务范围的认可，采用</w:t>
            </w:r>
            <w:r w:rsidRPr="00B84D9F">
              <w:rPr>
                <w:rFonts w:hint="eastAsia"/>
                <w:szCs w:val="21"/>
                <w:u w:val="single"/>
              </w:rPr>
              <w:t>本文件</w:t>
            </w:r>
            <w:r w:rsidRPr="00B84D9F">
              <w:rPr>
                <w:rFonts w:hint="eastAsia"/>
                <w:szCs w:val="21"/>
                <w:u w:val="single"/>
              </w:rPr>
              <w:t>G1</w:t>
            </w:r>
            <w:r w:rsidRPr="00B84D9F">
              <w:rPr>
                <w:rFonts w:hint="eastAsia"/>
                <w:szCs w:val="21"/>
                <w:u w:val="single"/>
              </w:rPr>
              <w:t>表</w:t>
            </w:r>
            <w:r w:rsidRPr="00B84D9F">
              <w:rPr>
                <w:rFonts w:hint="eastAsia"/>
                <w:szCs w:val="21"/>
                <w:u w:val="single"/>
              </w:rPr>
              <w:t>1</w:t>
            </w:r>
            <w:r w:rsidRPr="00B84D9F">
              <w:rPr>
                <w:rFonts w:hint="eastAsia"/>
                <w:szCs w:val="21"/>
                <w:u w:val="single"/>
              </w:rPr>
              <w:t>的分类表</w:t>
            </w:r>
            <w:r w:rsidRPr="006F1B4E">
              <w:rPr>
                <w:rFonts w:hint="eastAsia"/>
                <w:szCs w:val="21"/>
              </w:rPr>
              <w:t>。</w:t>
            </w:r>
          </w:p>
          <w:p w:rsidR="00410630" w:rsidRPr="00996ADB" w:rsidRDefault="00410630" w:rsidP="00F8015C">
            <w:pPr>
              <w:snapToGrid w:val="0"/>
              <w:jc w:val="left"/>
              <w:rPr>
                <w:szCs w:val="21"/>
              </w:rPr>
            </w:pPr>
            <w:r w:rsidRPr="006F1B4E">
              <w:rPr>
                <w:rFonts w:hint="eastAsia"/>
                <w:szCs w:val="21"/>
              </w:rPr>
              <w:t>CNAS</w:t>
            </w:r>
            <w:r w:rsidRPr="006F1B4E">
              <w:rPr>
                <w:rFonts w:hint="eastAsia"/>
                <w:szCs w:val="21"/>
              </w:rPr>
              <w:t>对</w:t>
            </w:r>
            <w:r w:rsidRPr="006F1B4E">
              <w:rPr>
                <w:rFonts w:hint="eastAsia"/>
                <w:szCs w:val="21"/>
              </w:rPr>
              <w:t>HACCP</w:t>
            </w:r>
            <w:r w:rsidRPr="006F1B4E">
              <w:rPr>
                <w:rFonts w:hint="eastAsia"/>
                <w:szCs w:val="21"/>
              </w:rPr>
              <w:t>体系认证机构认证业务范围认可到子行业类别，</w:t>
            </w:r>
            <w:r w:rsidRPr="00B84D9F">
              <w:rPr>
                <w:rFonts w:hint="eastAsia"/>
                <w:szCs w:val="21"/>
                <w:u w:val="single"/>
              </w:rPr>
              <w:t>详见</w:t>
            </w:r>
            <w:r w:rsidRPr="00B84D9F">
              <w:rPr>
                <w:rFonts w:hint="eastAsia"/>
                <w:szCs w:val="21"/>
                <w:u w:val="single"/>
              </w:rPr>
              <w:t>G1</w:t>
            </w:r>
            <w:r w:rsidRPr="00B84D9F">
              <w:rPr>
                <w:rFonts w:hint="eastAsia"/>
                <w:szCs w:val="21"/>
                <w:u w:val="single"/>
              </w:rPr>
              <w:t>表</w:t>
            </w:r>
            <w:r w:rsidRPr="00B84D9F">
              <w:rPr>
                <w:rFonts w:hint="eastAsia"/>
                <w:szCs w:val="21"/>
                <w:u w:val="single"/>
              </w:rPr>
              <w:t>1</w:t>
            </w:r>
            <w:r w:rsidRPr="00B84D9F">
              <w:rPr>
                <w:rFonts w:hint="eastAsia"/>
                <w:szCs w:val="21"/>
                <w:u w:val="single"/>
              </w:rPr>
              <w:t>。</w:t>
            </w:r>
          </w:p>
        </w:tc>
        <w:tc>
          <w:tcPr>
            <w:tcW w:w="1002" w:type="dxa"/>
            <w:vAlign w:val="center"/>
          </w:tcPr>
          <w:p w:rsidR="00410630" w:rsidRPr="00996ADB" w:rsidRDefault="00410630" w:rsidP="00F8015C">
            <w:pPr>
              <w:snapToGrid w:val="0"/>
              <w:jc w:val="left"/>
              <w:rPr>
                <w:szCs w:val="21"/>
              </w:rPr>
            </w:pPr>
            <w:r>
              <w:rPr>
                <w:rFonts w:hint="eastAsia"/>
                <w:szCs w:val="21"/>
              </w:rPr>
              <w:t>R3</w:t>
            </w:r>
          </w:p>
        </w:tc>
        <w:tc>
          <w:tcPr>
            <w:tcW w:w="2562" w:type="dxa"/>
            <w:vAlign w:val="center"/>
          </w:tcPr>
          <w:p w:rsidR="00410630" w:rsidRPr="00B84D9F" w:rsidRDefault="00410630" w:rsidP="00F8015C">
            <w:pPr>
              <w:snapToGrid w:val="0"/>
              <w:jc w:val="left"/>
              <w:rPr>
                <w:rFonts w:hint="eastAsia"/>
                <w:szCs w:val="21"/>
                <w:u w:val="single"/>
              </w:rPr>
            </w:pPr>
            <w:r w:rsidRPr="006F1B4E">
              <w:rPr>
                <w:rFonts w:hint="eastAsia"/>
                <w:szCs w:val="21"/>
              </w:rPr>
              <w:t>对</w:t>
            </w:r>
            <w:r w:rsidRPr="006F1B4E">
              <w:rPr>
                <w:rFonts w:hint="eastAsia"/>
                <w:szCs w:val="21"/>
              </w:rPr>
              <w:t>HACCP</w:t>
            </w:r>
            <w:r w:rsidRPr="006F1B4E">
              <w:rPr>
                <w:rFonts w:hint="eastAsia"/>
                <w:szCs w:val="21"/>
              </w:rPr>
              <w:t>体系认证机构认证业务范围的认可，采用</w:t>
            </w:r>
            <w:r w:rsidRPr="00B84D9F">
              <w:rPr>
                <w:rFonts w:hint="eastAsia"/>
                <w:szCs w:val="21"/>
                <w:u w:val="single"/>
              </w:rPr>
              <w:t>本文件附录表</w:t>
            </w:r>
            <w:r w:rsidRPr="00B84D9F">
              <w:rPr>
                <w:rFonts w:hint="eastAsia"/>
                <w:szCs w:val="21"/>
                <w:u w:val="single"/>
              </w:rPr>
              <w:t>A.1 HACCP</w:t>
            </w:r>
            <w:r w:rsidRPr="00B84D9F">
              <w:rPr>
                <w:rFonts w:hint="eastAsia"/>
                <w:szCs w:val="21"/>
                <w:u w:val="single"/>
              </w:rPr>
              <w:t>体系认证机构认证业务范围分类表中的分类。</w:t>
            </w:r>
          </w:p>
          <w:p w:rsidR="00410630" w:rsidRPr="00996ADB" w:rsidRDefault="00410630" w:rsidP="00F8015C">
            <w:pPr>
              <w:snapToGrid w:val="0"/>
              <w:jc w:val="left"/>
              <w:rPr>
                <w:szCs w:val="21"/>
              </w:rPr>
            </w:pPr>
            <w:r w:rsidRPr="006F1B4E">
              <w:rPr>
                <w:rFonts w:hint="eastAsia"/>
                <w:szCs w:val="21"/>
              </w:rPr>
              <w:t>CNAS</w:t>
            </w:r>
            <w:r w:rsidRPr="006F1B4E">
              <w:rPr>
                <w:rFonts w:hint="eastAsia"/>
                <w:szCs w:val="21"/>
              </w:rPr>
              <w:t>对</w:t>
            </w:r>
            <w:r w:rsidRPr="006F1B4E">
              <w:rPr>
                <w:rFonts w:hint="eastAsia"/>
                <w:szCs w:val="21"/>
              </w:rPr>
              <w:t>HACCP</w:t>
            </w:r>
            <w:r w:rsidRPr="006F1B4E">
              <w:rPr>
                <w:rFonts w:hint="eastAsia"/>
                <w:szCs w:val="21"/>
              </w:rPr>
              <w:t>体系认证机构认证业务范围认可到子行业类别，</w:t>
            </w:r>
            <w:r w:rsidRPr="00B84D9F">
              <w:rPr>
                <w:rFonts w:hint="eastAsia"/>
                <w:szCs w:val="21"/>
                <w:u w:val="single"/>
              </w:rPr>
              <w:t>详见附录表</w:t>
            </w:r>
            <w:r w:rsidRPr="00B84D9F">
              <w:rPr>
                <w:rFonts w:hint="eastAsia"/>
                <w:szCs w:val="21"/>
                <w:u w:val="single"/>
              </w:rPr>
              <w:t>A.1</w:t>
            </w:r>
            <w:r w:rsidRPr="00B84D9F">
              <w:rPr>
                <w:rFonts w:hint="eastAsia"/>
                <w:szCs w:val="21"/>
                <w:u w:val="single"/>
              </w:rPr>
              <w:t>。</w:t>
            </w:r>
            <w:r w:rsidRPr="00B84D9F">
              <w:rPr>
                <w:rFonts w:hint="eastAsia"/>
                <w:szCs w:val="21"/>
                <w:u w:val="single"/>
              </w:rPr>
              <w:t>CNAS</w:t>
            </w:r>
            <w:r w:rsidRPr="00B84D9F">
              <w:rPr>
                <w:rFonts w:hint="eastAsia"/>
                <w:szCs w:val="21"/>
                <w:u w:val="single"/>
              </w:rPr>
              <w:t>在为认证机构颁发的认可证书附件中，标注已认可的行业类别和子行业类别。</w:t>
            </w:r>
          </w:p>
        </w:tc>
        <w:tc>
          <w:tcPr>
            <w:tcW w:w="2146" w:type="dxa"/>
            <w:vAlign w:val="center"/>
          </w:tcPr>
          <w:p w:rsidR="00410630" w:rsidRPr="00996ADB" w:rsidRDefault="00410630" w:rsidP="00F8015C">
            <w:pPr>
              <w:snapToGrid w:val="0"/>
              <w:jc w:val="left"/>
              <w:rPr>
                <w:szCs w:val="21"/>
              </w:rPr>
            </w:pPr>
            <w:r>
              <w:rPr>
                <w:rFonts w:hint="eastAsia"/>
                <w:szCs w:val="21"/>
              </w:rPr>
              <w:t>文件引用修改，并补充内容（原</w:t>
            </w:r>
            <w:r>
              <w:rPr>
                <w:rFonts w:hint="eastAsia"/>
                <w:szCs w:val="21"/>
              </w:rPr>
              <w:t>R5</w:t>
            </w:r>
            <w:r>
              <w:rPr>
                <w:rFonts w:hint="eastAsia"/>
                <w:szCs w:val="21"/>
              </w:rPr>
              <w:t>内容）</w:t>
            </w:r>
          </w:p>
        </w:tc>
      </w:tr>
      <w:tr w:rsidR="00410630" w:rsidTr="00F8015C">
        <w:trPr>
          <w:cantSplit/>
          <w:trHeight w:val="567"/>
        </w:trPr>
        <w:tc>
          <w:tcPr>
            <w:tcW w:w="675" w:type="dxa"/>
            <w:vAlign w:val="center"/>
          </w:tcPr>
          <w:p w:rsidR="00410630" w:rsidRPr="00996ADB" w:rsidRDefault="00410630" w:rsidP="00F8015C">
            <w:pPr>
              <w:snapToGrid w:val="0"/>
              <w:jc w:val="left"/>
              <w:rPr>
                <w:szCs w:val="21"/>
              </w:rPr>
            </w:pPr>
            <w:r w:rsidRPr="00996ADB">
              <w:rPr>
                <w:rFonts w:hint="eastAsia"/>
                <w:szCs w:val="21"/>
              </w:rPr>
              <w:t>12</w:t>
            </w:r>
          </w:p>
        </w:tc>
        <w:tc>
          <w:tcPr>
            <w:tcW w:w="1027" w:type="dxa"/>
            <w:vAlign w:val="center"/>
          </w:tcPr>
          <w:p w:rsidR="00410630" w:rsidRPr="00996ADB" w:rsidRDefault="00410630" w:rsidP="00F8015C">
            <w:pPr>
              <w:snapToGrid w:val="0"/>
              <w:jc w:val="left"/>
              <w:rPr>
                <w:szCs w:val="21"/>
              </w:rPr>
            </w:pPr>
            <w:r>
              <w:rPr>
                <w:rFonts w:hint="eastAsia"/>
                <w:szCs w:val="21"/>
              </w:rPr>
              <w:t>R4</w:t>
            </w:r>
          </w:p>
        </w:tc>
        <w:tc>
          <w:tcPr>
            <w:tcW w:w="2400" w:type="dxa"/>
            <w:vAlign w:val="center"/>
          </w:tcPr>
          <w:p w:rsidR="00410630" w:rsidRPr="00996ADB" w:rsidRDefault="00410630" w:rsidP="00F8015C">
            <w:pPr>
              <w:snapToGrid w:val="0"/>
              <w:jc w:val="left"/>
              <w:rPr>
                <w:szCs w:val="21"/>
              </w:rPr>
            </w:pPr>
            <w:bookmarkStart w:id="4" w:name="OLE_LINK78"/>
            <w:bookmarkStart w:id="5" w:name="OLE_LINK79"/>
            <w:r w:rsidRPr="00B84D9F">
              <w:rPr>
                <w:rFonts w:hint="eastAsia"/>
                <w:szCs w:val="21"/>
              </w:rPr>
              <w:t>CNAS</w:t>
            </w:r>
            <w:r w:rsidRPr="00B84D9F">
              <w:rPr>
                <w:rFonts w:hint="eastAsia"/>
                <w:szCs w:val="21"/>
              </w:rPr>
              <w:t>对</w:t>
            </w:r>
            <w:r w:rsidRPr="00B84D9F">
              <w:rPr>
                <w:rFonts w:hint="eastAsia"/>
                <w:szCs w:val="21"/>
              </w:rPr>
              <w:t>HACCP</w:t>
            </w:r>
            <w:r w:rsidRPr="00B84D9F">
              <w:rPr>
                <w:rFonts w:hint="eastAsia"/>
                <w:szCs w:val="21"/>
              </w:rPr>
              <w:t>体系认证机构认可标识的管理遵循</w:t>
            </w:r>
            <w:r w:rsidRPr="00B84D9F">
              <w:rPr>
                <w:rFonts w:hint="eastAsia"/>
                <w:szCs w:val="21"/>
              </w:rPr>
              <w:t>CNAS-R01</w:t>
            </w:r>
            <w:r w:rsidRPr="00B84D9F">
              <w:rPr>
                <w:rFonts w:hint="eastAsia"/>
                <w:strike/>
                <w:szCs w:val="21"/>
              </w:rPr>
              <w:t>《认可标识和认可状态声明管理规则》</w:t>
            </w:r>
            <w:r w:rsidRPr="00B84D9F">
              <w:rPr>
                <w:rFonts w:hint="eastAsia"/>
                <w:szCs w:val="21"/>
              </w:rPr>
              <w:t>相关要求。</w:t>
            </w:r>
            <w:bookmarkEnd w:id="4"/>
            <w:bookmarkEnd w:id="5"/>
          </w:p>
        </w:tc>
        <w:tc>
          <w:tcPr>
            <w:tcW w:w="1002" w:type="dxa"/>
            <w:vAlign w:val="center"/>
          </w:tcPr>
          <w:p w:rsidR="00410630" w:rsidRPr="00996ADB" w:rsidRDefault="00410630" w:rsidP="00F8015C">
            <w:pPr>
              <w:snapToGrid w:val="0"/>
              <w:jc w:val="left"/>
              <w:rPr>
                <w:szCs w:val="21"/>
              </w:rPr>
            </w:pPr>
            <w:r>
              <w:rPr>
                <w:rFonts w:hint="eastAsia"/>
                <w:szCs w:val="21"/>
              </w:rPr>
              <w:t>R4</w:t>
            </w:r>
          </w:p>
        </w:tc>
        <w:tc>
          <w:tcPr>
            <w:tcW w:w="2562" w:type="dxa"/>
            <w:vAlign w:val="center"/>
          </w:tcPr>
          <w:p w:rsidR="00410630" w:rsidRPr="00996ADB" w:rsidRDefault="00410630" w:rsidP="00F8015C">
            <w:pPr>
              <w:snapToGrid w:val="0"/>
              <w:jc w:val="left"/>
              <w:rPr>
                <w:szCs w:val="21"/>
              </w:rPr>
            </w:pPr>
            <w:r w:rsidRPr="00B84D9F">
              <w:rPr>
                <w:rFonts w:hint="eastAsia"/>
                <w:szCs w:val="21"/>
              </w:rPr>
              <w:t>CNAS</w:t>
            </w:r>
            <w:r w:rsidRPr="00B84D9F">
              <w:rPr>
                <w:rFonts w:hint="eastAsia"/>
                <w:szCs w:val="21"/>
              </w:rPr>
              <w:t>对</w:t>
            </w:r>
            <w:r w:rsidRPr="00B84D9F">
              <w:rPr>
                <w:rFonts w:hint="eastAsia"/>
                <w:szCs w:val="21"/>
              </w:rPr>
              <w:t>HACCP</w:t>
            </w:r>
            <w:r w:rsidRPr="00B84D9F">
              <w:rPr>
                <w:rFonts w:hint="eastAsia"/>
                <w:szCs w:val="21"/>
              </w:rPr>
              <w:t>体系认证机构认可标识的管理遵循</w:t>
            </w:r>
            <w:r w:rsidRPr="00B84D9F">
              <w:rPr>
                <w:rFonts w:hint="eastAsia"/>
                <w:szCs w:val="21"/>
              </w:rPr>
              <w:t>CNAS-R01</w:t>
            </w:r>
            <w:r w:rsidRPr="00B84D9F">
              <w:rPr>
                <w:rFonts w:hint="eastAsia"/>
                <w:szCs w:val="21"/>
                <w:u w:val="single"/>
              </w:rPr>
              <w:t>《认可标识使用和认可状态声明规则》</w:t>
            </w:r>
            <w:r w:rsidRPr="00B84D9F">
              <w:rPr>
                <w:rFonts w:hint="eastAsia"/>
                <w:szCs w:val="21"/>
              </w:rPr>
              <w:t>相关要求。</w:t>
            </w:r>
          </w:p>
        </w:tc>
        <w:tc>
          <w:tcPr>
            <w:tcW w:w="2146" w:type="dxa"/>
            <w:vAlign w:val="center"/>
          </w:tcPr>
          <w:p w:rsidR="00410630" w:rsidRPr="00996ADB" w:rsidRDefault="00410630" w:rsidP="00F8015C">
            <w:pPr>
              <w:snapToGrid w:val="0"/>
              <w:jc w:val="left"/>
              <w:rPr>
                <w:szCs w:val="21"/>
              </w:rPr>
            </w:pPr>
            <w:r>
              <w:rPr>
                <w:rFonts w:hint="eastAsia"/>
                <w:szCs w:val="21"/>
              </w:rPr>
              <w:t>修正引用文件名称</w:t>
            </w:r>
          </w:p>
        </w:tc>
      </w:tr>
      <w:tr w:rsidR="00410630" w:rsidTr="00F8015C">
        <w:trPr>
          <w:cantSplit/>
          <w:trHeight w:val="567"/>
        </w:trPr>
        <w:tc>
          <w:tcPr>
            <w:tcW w:w="675" w:type="dxa"/>
            <w:vAlign w:val="center"/>
          </w:tcPr>
          <w:p w:rsidR="00410630" w:rsidRPr="00996ADB" w:rsidRDefault="00410630" w:rsidP="00F8015C">
            <w:pPr>
              <w:snapToGrid w:val="0"/>
              <w:jc w:val="left"/>
              <w:rPr>
                <w:szCs w:val="21"/>
              </w:rPr>
            </w:pPr>
            <w:r w:rsidRPr="00996ADB">
              <w:rPr>
                <w:rFonts w:hint="eastAsia"/>
                <w:szCs w:val="21"/>
              </w:rPr>
              <w:t>13</w:t>
            </w:r>
          </w:p>
        </w:tc>
        <w:tc>
          <w:tcPr>
            <w:tcW w:w="1027" w:type="dxa"/>
            <w:vAlign w:val="center"/>
          </w:tcPr>
          <w:p w:rsidR="00410630" w:rsidRPr="00996ADB" w:rsidRDefault="00410630" w:rsidP="00F8015C">
            <w:pPr>
              <w:snapToGrid w:val="0"/>
              <w:jc w:val="left"/>
              <w:rPr>
                <w:szCs w:val="21"/>
              </w:rPr>
            </w:pPr>
            <w:r>
              <w:rPr>
                <w:rFonts w:hint="eastAsia"/>
                <w:szCs w:val="21"/>
              </w:rPr>
              <w:t>R5</w:t>
            </w:r>
          </w:p>
        </w:tc>
        <w:tc>
          <w:tcPr>
            <w:tcW w:w="2400" w:type="dxa"/>
            <w:vAlign w:val="center"/>
          </w:tcPr>
          <w:p w:rsidR="00410630" w:rsidRPr="00B84D9F" w:rsidRDefault="00410630" w:rsidP="00F8015C">
            <w:pPr>
              <w:snapToGrid w:val="0"/>
              <w:jc w:val="left"/>
              <w:rPr>
                <w:rFonts w:hint="eastAsia"/>
                <w:strike/>
                <w:szCs w:val="21"/>
              </w:rPr>
            </w:pPr>
            <w:r w:rsidRPr="00B84D9F">
              <w:rPr>
                <w:rFonts w:hint="eastAsia"/>
                <w:strike/>
                <w:szCs w:val="21"/>
              </w:rPr>
              <w:t>R5</w:t>
            </w:r>
            <w:r w:rsidRPr="00B84D9F">
              <w:rPr>
                <w:rFonts w:hint="eastAsia"/>
                <w:strike/>
                <w:szCs w:val="21"/>
              </w:rPr>
              <w:t>认可证书</w:t>
            </w:r>
          </w:p>
          <w:p w:rsidR="00410630" w:rsidRPr="00996ADB" w:rsidRDefault="00410630" w:rsidP="00F8015C">
            <w:pPr>
              <w:snapToGrid w:val="0"/>
              <w:jc w:val="left"/>
              <w:rPr>
                <w:szCs w:val="21"/>
              </w:rPr>
            </w:pPr>
            <w:r w:rsidRPr="00B84D9F">
              <w:rPr>
                <w:rFonts w:hint="eastAsia"/>
                <w:strike/>
                <w:szCs w:val="21"/>
              </w:rPr>
              <w:t>CNAS</w:t>
            </w:r>
            <w:r w:rsidRPr="00B84D9F">
              <w:rPr>
                <w:rFonts w:hint="eastAsia"/>
                <w:strike/>
                <w:szCs w:val="21"/>
              </w:rPr>
              <w:t>在为认证机构颁发的认可证书附件中，标注已认可的行业类别和子行业类别。</w:t>
            </w:r>
          </w:p>
        </w:tc>
        <w:tc>
          <w:tcPr>
            <w:tcW w:w="1002" w:type="dxa"/>
            <w:vAlign w:val="center"/>
          </w:tcPr>
          <w:p w:rsidR="00410630" w:rsidRPr="00996ADB" w:rsidRDefault="00410630" w:rsidP="00F8015C">
            <w:pPr>
              <w:snapToGrid w:val="0"/>
              <w:jc w:val="left"/>
              <w:rPr>
                <w:szCs w:val="21"/>
              </w:rPr>
            </w:pPr>
            <w:r>
              <w:rPr>
                <w:rFonts w:hint="eastAsia"/>
                <w:szCs w:val="21"/>
              </w:rPr>
              <w:t>——</w:t>
            </w:r>
          </w:p>
        </w:tc>
        <w:tc>
          <w:tcPr>
            <w:tcW w:w="2562" w:type="dxa"/>
            <w:vAlign w:val="center"/>
          </w:tcPr>
          <w:p w:rsidR="00410630" w:rsidRPr="00996ADB" w:rsidRDefault="00410630" w:rsidP="00F8015C">
            <w:pPr>
              <w:snapToGrid w:val="0"/>
              <w:jc w:val="left"/>
              <w:rPr>
                <w:szCs w:val="21"/>
              </w:rPr>
            </w:pPr>
          </w:p>
        </w:tc>
        <w:tc>
          <w:tcPr>
            <w:tcW w:w="2146" w:type="dxa"/>
            <w:vAlign w:val="center"/>
          </w:tcPr>
          <w:p w:rsidR="00410630" w:rsidRPr="00996ADB" w:rsidRDefault="00410630" w:rsidP="00F8015C">
            <w:pPr>
              <w:snapToGrid w:val="0"/>
              <w:jc w:val="left"/>
              <w:rPr>
                <w:szCs w:val="21"/>
              </w:rPr>
            </w:pPr>
            <w:r>
              <w:rPr>
                <w:rFonts w:hint="eastAsia"/>
                <w:szCs w:val="21"/>
              </w:rPr>
              <w:t>删除，内容见</w:t>
            </w:r>
            <w:r>
              <w:rPr>
                <w:rFonts w:hint="eastAsia"/>
                <w:szCs w:val="21"/>
              </w:rPr>
              <w:t>R3</w:t>
            </w:r>
          </w:p>
        </w:tc>
      </w:tr>
      <w:tr w:rsidR="00410630" w:rsidTr="00F8015C">
        <w:trPr>
          <w:cantSplit/>
          <w:trHeight w:val="567"/>
        </w:trPr>
        <w:tc>
          <w:tcPr>
            <w:tcW w:w="675" w:type="dxa"/>
            <w:vAlign w:val="center"/>
          </w:tcPr>
          <w:p w:rsidR="00410630" w:rsidRPr="00996ADB" w:rsidRDefault="00410630" w:rsidP="00F8015C">
            <w:pPr>
              <w:snapToGrid w:val="0"/>
              <w:jc w:val="left"/>
              <w:rPr>
                <w:szCs w:val="21"/>
              </w:rPr>
            </w:pPr>
            <w:r w:rsidRPr="00996ADB">
              <w:rPr>
                <w:rFonts w:hint="eastAsia"/>
                <w:szCs w:val="21"/>
              </w:rPr>
              <w:t>14</w:t>
            </w:r>
          </w:p>
        </w:tc>
        <w:tc>
          <w:tcPr>
            <w:tcW w:w="1027" w:type="dxa"/>
            <w:vAlign w:val="center"/>
          </w:tcPr>
          <w:p w:rsidR="00410630" w:rsidRPr="00996ADB" w:rsidRDefault="00410630" w:rsidP="00F8015C">
            <w:pPr>
              <w:snapToGrid w:val="0"/>
              <w:jc w:val="left"/>
              <w:rPr>
                <w:szCs w:val="21"/>
              </w:rPr>
            </w:pPr>
            <w:r>
              <w:rPr>
                <w:rFonts w:hint="eastAsia"/>
                <w:szCs w:val="21"/>
              </w:rPr>
              <w:t>C2</w:t>
            </w:r>
          </w:p>
        </w:tc>
        <w:tc>
          <w:tcPr>
            <w:tcW w:w="2400" w:type="dxa"/>
            <w:vAlign w:val="center"/>
          </w:tcPr>
          <w:p w:rsidR="00410630" w:rsidRPr="006B3088" w:rsidRDefault="00410630" w:rsidP="00F8015C">
            <w:pPr>
              <w:snapToGrid w:val="0"/>
              <w:jc w:val="left"/>
              <w:rPr>
                <w:rFonts w:hint="eastAsia"/>
                <w:szCs w:val="21"/>
              </w:rPr>
            </w:pPr>
            <w:r w:rsidRPr="006B3088">
              <w:rPr>
                <w:rFonts w:hint="eastAsia"/>
                <w:szCs w:val="21"/>
              </w:rPr>
              <w:t>在应用</w:t>
            </w:r>
            <w:r w:rsidRPr="006B3088">
              <w:rPr>
                <w:rFonts w:hint="eastAsia"/>
                <w:szCs w:val="21"/>
              </w:rPr>
              <w:t>CNAS-CC18</w:t>
            </w:r>
            <w:r w:rsidRPr="006B3088">
              <w:rPr>
                <w:rFonts w:hint="eastAsia"/>
                <w:szCs w:val="21"/>
              </w:rPr>
              <w:t>条款</w:t>
            </w:r>
            <w:r w:rsidRPr="006B3088">
              <w:rPr>
                <w:rFonts w:hint="eastAsia"/>
                <w:szCs w:val="21"/>
              </w:rPr>
              <w:t>7.1</w:t>
            </w:r>
            <w:r w:rsidRPr="006B3088">
              <w:rPr>
                <w:rFonts w:hint="eastAsia"/>
                <w:szCs w:val="21"/>
              </w:rPr>
              <w:t>和</w:t>
            </w:r>
            <w:r w:rsidRPr="006B3088">
              <w:rPr>
                <w:rFonts w:hint="eastAsia"/>
                <w:szCs w:val="21"/>
              </w:rPr>
              <w:t>7.2</w:t>
            </w:r>
            <w:r w:rsidRPr="006B3088">
              <w:rPr>
                <w:rFonts w:hint="eastAsia"/>
                <w:szCs w:val="21"/>
              </w:rPr>
              <w:t>条款时，认证机构应根据认证业务范围的特点和人员所承担的任务，确定各类人员（如从事</w:t>
            </w:r>
            <w:r w:rsidRPr="006B3088">
              <w:rPr>
                <w:rFonts w:hint="eastAsia"/>
                <w:strike/>
                <w:szCs w:val="21"/>
              </w:rPr>
              <w:t>合同</w:t>
            </w:r>
            <w:r w:rsidRPr="006B3088">
              <w:rPr>
                <w:rFonts w:hint="eastAsia"/>
                <w:szCs w:val="21"/>
              </w:rPr>
              <w:t>评审、审核方案管理、审核实施、认证决定、认证人员能力评价、培训指导与管理等工作的人员）的管理能力和</w:t>
            </w:r>
            <w:r w:rsidRPr="006B3088">
              <w:rPr>
                <w:rFonts w:hint="eastAsia"/>
                <w:szCs w:val="21"/>
              </w:rPr>
              <w:t>/</w:t>
            </w:r>
            <w:r w:rsidRPr="006B3088">
              <w:rPr>
                <w:rFonts w:hint="eastAsia"/>
                <w:szCs w:val="21"/>
              </w:rPr>
              <w:t>或专业能力资格准则，并对相关人员进行评价、聘用、培训和监视。</w:t>
            </w:r>
          </w:p>
          <w:p w:rsidR="00410630" w:rsidRPr="006B3088" w:rsidRDefault="00410630" w:rsidP="00F8015C">
            <w:pPr>
              <w:snapToGrid w:val="0"/>
              <w:jc w:val="left"/>
              <w:rPr>
                <w:rFonts w:hint="eastAsia"/>
                <w:szCs w:val="21"/>
              </w:rPr>
            </w:pPr>
            <w:r w:rsidRPr="006B3088">
              <w:rPr>
                <w:rFonts w:hint="eastAsia"/>
                <w:szCs w:val="21"/>
              </w:rPr>
              <w:t>在应用</w:t>
            </w:r>
            <w:r w:rsidRPr="006B3088">
              <w:rPr>
                <w:rFonts w:hint="eastAsia"/>
                <w:szCs w:val="21"/>
              </w:rPr>
              <w:t>CNAS-CC18</w:t>
            </w:r>
            <w:r w:rsidRPr="006B3088">
              <w:rPr>
                <w:rFonts w:hint="eastAsia"/>
                <w:szCs w:val="21"/>
              </w:rPr>
              <w:t>条款</w:t>
            </w:r>
            <w:r w:rsidRPr="006B3088">
              <w:rPr>
                <w:rFonts w:hint="eastAsia"/>
                <w:szCs w:val="21"/>
              </w:rPr>
              <w:t>7.1</w:t>
            </w:r>
            <w:r w:rsidRPr="006B3088">
              <w:rPr>
                <w:rFonts w:hint="eastAsia"/>
                <w:szCs w:val="21"/>
              </w:rPr>
              <w:t>时，认证机构应确保其人员对其运作所涉及的相关食品行业活动具有适宜的</w:t>
            </w:r>
            <w:r w:rsidRPr="006B3088">
              <w:rPr>
                <w:rFonts w:hint="eastAsia"/>
                <w:szCs w:val="21"/>
              </w:rPr>
              <w:t>HACCP</w:t>
            </w:r>
            <w:r w:rsidRPr="006B3088">
              <w:rPr>
                <w:rFonts w:hint="eastAsia"/>
                <w:szCs w:val="21"/>
              </w:rPr>
              <w:t>体系知识，</w:t>
            </w:r>
            <w:r w:rsidRPr="006B3088">
              <w:rPr>
                <w:rFonts w:hint="eastAsia"/>
                <w:szCs w:val="21"/>
                <w:u w:val="single"/>
              </w:rPr>
              <w:t>可包括（但不限于）下述的一个或多个方面内容</w:t>
            </w:r>
            <w:r w:rsidRPr="006B3088">
              <w:rPr>
                <w:rFonts w:hint="eastAsia"/>
                <w:szCs w:val="21"/>
              </w:rPr>
              <w:t>：</w:t>
            </w:r>
          </w:p>
          <w:p w:rsidR="00410630" w:rsidRPr="006B3088" w:rsidRDefault="00410630" w:rsidP="00F8015C">
            <w:pPr>
              <w:snapToGrid w:val="0"/>
              <w:jc w:val="left"/>
              <w:rPr>
                <w:rFonts w:hint="eastAsia"/>
                <w:szCs w:val="21"/>
              </w:rPr>
            </w:pPr>
            <w:r w:rsidRPr="006B3088">
              <w:rPr>
                <w:rFonts w:hint="eastAsia"/>
                <w:szCs w:val="21"/>
              </w:rPr>
              <w:t>a)</w:t>
            </w:r>
            <w:r w:rsidRPr="006B3088">
              <w:rPr>
                <w:rFonts w:hint="eastAsia"/>
                <w:szCs w:val="21"/>
              </w:rPr>
              <w:tab/>
            </w:r>
            <w:r w:rsidRPr="006B3088">
              <w:rPr>
                <w:rFonts w:hint="eastAsia"/>
                <w:szCs w:val="21"/>
              </w:rPr>
              <w:t>相关的</w:t>
            </w:r>
            <w:r w:rsidRPr="006B3088">
              <w:rPr>
                <w:rFonts w:hint="eastAsia"/>
                <w:szCs w:val="21"/>
              </w:rPr>
              <w:t>HACCP</w:t>
            </w:r>
            <w:r w:rsidRPr="006B3088">
              <w:rPr>
                <w:rFonts w:hint="eastAsia"/>
                <w:szCs w:val="21"/>
              </w:rPr>
              <w:t>体系标准；</w:t>
            </w:r>
          </w:p>
          <w:p w:rsidR="00410630" w:rsidRPr="006B3088" w:rsidRDefault="00410630" w:rsidP="00F8015C">
            <w:pPr>
              <w:snapToGrid w:val="0"/>
              <w:jc w:val="left"/>
              <w:rPr>
                <w:rFonts w:hint="eastAsia"/>
                <w:szCs w:val="21"/>
              </w:rPr>
            </w:pPr>
            <w:r w:rsidRPr="006B3088">
              <w:rPr>
                <w:rFonts w:hint="eastAsia"/>
                <w:szCs w:val="21"/>
              </w:rPr>
              <w:t>b)</w:t>
            </w:r>
            <w:r w:rsidRPr="006B3088">
              <w:rPr>
                <w:rFonts w:hint="eastAsia"/>
                <w:szCs w:val="21"/>
              </w:rPr>
              <w:tab/>
            </w:r>
            <w:r w:rsidRPr="006B3088">
              <w:rPr>
                <w:rFonts w:hint="eastAsia"/>
                <w:szCs w:val="21"/>
              </w:rPr>
              <w:t>食品安全危害的识别；</w:t>
            </w:r>
          </w:p>
          <w:p w:rsidR="00410630" w:rsidRPr="006B3088" w:rsidRDefault="00410630" w:rsidP="00F8015C">
            <w:pPr>
              <w:snapToGrid w:val="0"/>
              <w:jc w:val="left"/>
              <w:rPr>
                <w:rFonts w:hint="eastAsia"/>
                <w:szCs w:val="21"/>
              </w:rPr>
            </w:pPr>
            <w:r w:rsidRPr="006B3088">
              <w:rPr>
                <w:rFonts w:hint="eastAsia"/>
                <w:szCs w:val="21"/>
              </w:rPr>
              <w:t>c)</w:t>
            </w:r>
            <w:r w:rsidRPr="006B3088">
              <w:rPr>
                <w:rFonts w:hint="eastAsia"/>
                <w:szCs w:val="21"/>
              </w:rPr>
              <w:tab/>
            </w:r>
            <w:r w:rsidRPr="006B3088">
              <w:rPr>
                <w:rFonts w:hint="eastAsia"/>
                <w:szCs w:val="21"/>
              </w:rPr>
              <w:t>关键控制点和关键限值的确定；</w:t>
            </w:r>
          </w:p>
          <w:p w:rsidR="00410630" w:rsidRPr="006B3088" w:rsidRDefault="00410630" w:rsidP="00F8015C">
            <w:pPr>
              <w:snapToGrid w:val="0"/>
              <w:jc w:val="left"/>
              <w:rPr>
                <w:rFonts w:hint="eastAsia"/>
                <w:szCs w:val="21"/>
              </w:rPr>
            </w:pPr>
            <w:r w:rsidRPr="006B3088">
              <w:rPr>
                <w:rFonts w:hint="eastAsia"/>
                <w:szCs w:val="21"/>
              </w:rPr>
              <w:t>d)</w:t>
            </w:r>
            <w:r w:rsidRPr="006B3088">
              <w:rPr>
                <w:rFonts w:hint="eastAsia"/>
                <w:szCs w:val="21"/>
              </w:rPr>
              <w:tab/>
            </w:r>
            <w:r w:rsidRPr="006B3088">
              <w:rPr>
                <w:rFonts w:hint="eastAsia"/>
                <w:szCs w:val="21"/>
              </w:rPr>
              <w:t>可操作的</w:t>
            </w:r>
            <w:r w:rsidRPr="006B3088">
              <w:rPr>
                <w:rFonts w:hint="eastAsia"/>
                <w:szCs w:val="21"/>
                <w:u w:val="single"/>
              </w:rPr>
              <w:t>预防措施</w:t>
            </w:r>
            <w:r w:rsidRPr="006B3088">
              <w:rPr>
                <w:rFonts w:hint="eastAsia"/>
                <w:szCs w:val="21"/>
              </w:rPr>
              <w:t>。</w:t>
            </w:r>
          </w:p>
          <w:p w:rsidR="00410630" w:rsidRPr="006B3088" w:rsidRDefault="00410630" w:rsidP="00F8015C">
            <w:pPr>
              <w:snapToGrid w:val="0"/>
              <w:jc w:val="left"/>
              <w:rPr>
                <w:strike/>
                <w:szCs w:val="21"/>
              </w:rPr>
            </w:pPr>
            <w:r w:rsidRPr="006B3088">
              <w:rPr>
                <w:rFonts w:hint="eastAsia"/>
                <w:strike/>
                <w:szCs w:val="21"/>
              </w:rPr>
              <w:t>G2</w:t>
            </w:r>
            <w:r w:rsidRPr="006B3088">
              <w:rPr>
                <w:rFonts w:hint="eastAsia"/>
                <w:strike/>
                <w:szCs w:val="21"/>
              </w:rPr>
              <w:t>条款给出了相关人员的专业要求指南。认证审核员应当具备实施危害分析、按标准要求实施</w:t>
            </w:r>
            <w:r w:rsidRPr="006B3088">
              <w:rPr>
                <w:rFonts w:hint="eastAsia"/>
                <w:strike/>
                <w:szCs w:val="21"/>
              </w:rPr>
              <w:t>HACCP</w:t>
            </w:r>
            <w:r w:rsidRPr="006B3088">
              <w:rPr>
                <w:rFonts w:hint="eastAsia"/>
                <w:strike/>
                <w:szCs w:val="21"/>
              </w:rPr>
              <w:t>体系认证活动的能力。</w:t>
            </w:r>
          </w:p>
        </w:tc>
        <w:tc>
          <w:tcPr>
            <w:tcW w:w="1002" w:type="dxa"/>
            <w:vAlign w:val="center"/>
          </w:tcPr>
          <w:p w:rsidR="00410630" w:rsidRPr="00996ADB" w:rsidRDefault="00410630" w:rsidP="00F8015C">
            <w:pPr>
              <w:snapToGrid w:val="0"/>
              <w:jc w:val="left"/>
              <w:rPr>
                <w:szCs w:val="21"/>
              </w:rPr>
            </w:pPr>
            <w:r>
              <w:rPr>
                <w:rFonts w:hint="eastAsia"/>
                <w:szCs w:val="21"/>
              </w:rPr>
              <w:t>C2</w:t>
            </w:r>
          </w:p>
        </w:tc>
        <w:tc>
          <w:tcPr>
            <w:tcW w:w="2562" w:type="dxa"/>
            <w:vAlign w:val="center"/>
          </w:tcPr>
          <w:p w:rsidR="00410630" w:rsidRPr="006B3088" w:rsidRDefault="00410630" w:rsidP="00F8015C">
            <w:pPr>
              <w:snapToGrid w:val="0"/>
              <w:jc w:val="left"/>
              <w:rPr>
                <w:rFonts w:hint="eastAsia"/>
                <w:szCs w:val="21"/>
              </w:rPr>
            </w:pPr>
            <w:r w:rsidRPr="006B3088">
              <w:rPr>
                <w:rFonts w:hint="eastAsia"/>
                <w:szCs w:val="21"/>
              </w:rPr>
              <w:t>在应用</w:t>
            </w:r>
            <w:r w:rsidRPr="006B3088">
              <w:rPr>
                <w:rFonts w:hint="eastAsia"/>
                <w:szCs w:val="21"/>
              </w:rPr>
              <w:t>CNAS-CC18</w:t>
            </w:r>
            <w:r w:rsidRPr="006B3088">
              <w:rPr>
                <w:rFonts w:hint="eastAsia"/>
                <w:szCs w:val="21"/>
              </w:rPr>
              <w:t>条款</w:t>
            </w:r>
            <w:r w:rsidRPr="006B3088">
              <w:rPr>
                <w:rFonts w:hint="eastAsia"/>
                <w:szCs w:val="21"/>
              </w:rPr>
              <w:t>7.1</w:t>
            </w:r>
            <w:r w:rsidRPr="006B3088">
              <w:rPr>
                <w:rFonts w:hint="eastAsia"/>
                <w:szCs w:val="21"/>
              </w:rPr>
              <w:t>和</w:t>
            </w:r>
            <w:r w:rsidRPr="006B3088">
              <w:rPr>
                <w:rFonts w:hint="eastAsia"/>
                <w:szCs w:val="21"/>
              </w:rPr>
              <w:t>7.2</w:t>
            </w:r>
            <w:r w:rsidRPr="006B3088">
              <w:rPr>
                <w:rFonts w:hint="eastAsia"/>
                <w:szCs w:val="21"/>
              </w:rPr>
              <w:t>条款时，认证机构应根据认证业务范围的特点和人员所承担的任务，确定各类人员（如从事</w:t>
            </w:r>
            <w:r w:rsidRPr="006B3088">
              <w:rPr>
                <w:rFonts w:hint="eastAsia"/>
                <w:szCs w:val="21"/>
                <w:u w:val="single"/>
              </w:rPr>
              <w:t>申请</w:t>
            </w:r>
            <w:r w:rsidRPr="006B3088">
              <w:rPr>
                <w:rFonts w:hint="eastAsia"/>
                <w:szCs w:val="21"/>
              </w:rPr>
              <w:t>评审、审核方案管理、审核实施、认证决定、认证人员能力评价、培训指导与管理等工作的人员）的管理能力和</w:t>
            </w:r>
            <w:r w:rsidRPr="006B3088">
              <w:rPr>
                <w:rFonts w:hint="eastAsia"/>
                <w:szCs w:val="21"/>
              </w:rPr>
              <w:t>/</w:t>
            </w:r>
            <w:r w:rsidRPr="006B3088">
              <w:rPr>
                <w:rFonts w:hint="eastAsia"/>
                <w:szCs w:val="21"/>
              </w:rPr>
              <w:t>或专业能力资格准则，并对相关人员进行评价、聘用、培训和监视。</w:t>
            </w:r>
            <w:r w:rsidRPr="006B3088">
              <w:rPr>
                <w:rFonts w:hint="eastAsia"/>
                <w:szCs w:val="21"/>
                <w:u w:val="single"/>
              </w:rPr>
              <w:t>认证机构应根据</w:t>
            </w:r>
            <w:r w:rsidRPr="006B3088">
              <w:rPr>
                <w:rFonts w:hint="eastAsia"/>
                <w:szCs w:val="21"/>
                <w:u w:val="single"/>
              </w:rPr>
              <w:t>CNAS-CC18</w:t>
            </w:r>
            <w:r w:rsidRPr="006B3088">
              <w:rPr>
                <w:rFonts w:hint="eastAsia"/>
                <w:szCs w:val="21"/>
                <w:u w:val="single"/>
              </w:rPr>
              <w:t>的要求，对审核员和技术专家的专业能力进行评价，至少应确保审核</w:t>
            </w:r>
            <w:proofErr w:type="gramStart"/>
            <w:r w:rsidRPr="006B3088">
              <w:rPr>
                <w:rFonts w:hint="eastAsia"/>
                <w:szCs w:val="21"/>
                <w:u w:val="single"/>
              </w:rPr>
              <w:t>组专业</w:t>
            </w:r>
            <w:proofErr w:type="gramEnd"/>
            <w:r w:rsidRPr="006B3088">
              <w:rPr>
                <w:rFonts w:hint="eastAsia"/>
                <w:szCs w:val="21"/>
                <w:u w:val="single"/>
              </w:rPr>
              <w:t>能力覆盖本附录附表</w:t>
            </w:r>
            <w:r w:rsidRPr="006B3088">
              <w:rPr>
                <w:rFonts w:hint="eastAsia"/>
                <w:szCs w:val="21"/>
                <w:u w:val="single"/>
              </w:rPr>
              <w:t>A.1</w:t>
            </w:r>
            <w:r w:rsidRPr="006B3088">
              <w:rPr>
                <w:rFonts w:hint="eastAsia"/>
                <w:szCs w:val="21"/>
                <w:u w:val="single"/>
              </w:rPr>
              <w:t>中的“产品</w:t>
            </w:r>
            <w:r w:rsidRPr="006B3088">
              <w:rPr>
                <w:rFonts w:hint="eastAsia"/>
                <w:szCs w:val="21"/>
                <w:u w:val="single"/>
              </w:rPr>
              <w:t>/</w:t>
            </w:r>
            <w:r w:rsidRPr="006B3088">
              <w:rPr>
                <w:rFonts w:hint="eastAsia"/>
                <w:szCs w:val="21"/>
                <w:u w:val="single"/>
              </w:rPr>
              <w:t>服务类别”。</w:t>
            </w:r>
          </w:p>
          <w:p w:rsidR="00410630" w:rsidRPr="006B3088" w:rsidRDefault="00410630" w:rsidP="00F8015C">
            <w:pPr>
              <w:snapToGrid w:val="0"/>
              <w:jc w:val="left"/>
              <w:rPr>
                <w:rFonts w:hint="eastAsia"/>
                <w:szCs w:val="21"/>
              </w:rPr>
            </w:pPr>
            <w:r w:rsidRPr="006B3088">
              <w:rPr>
                <w:rFonts w:hint="eastAsia"/>
                <w:szCs w:val="21"/>
              </w:rPr>
              <w:t>在应用</w:t>
            </w:r>
            <w:r w:rsidRPr="006B3088">
              <w:rPr>
                <w:rFonts w:hint="eastAsia"/>
                <w:szCs w:val="21"/>
              </w:rPr>
              <w:t>CNAS-CC18</w:t>
            </w:r>
            <w:r w:rsidRPr="006B3088">
              <w:rPr>
                <w:rFonts w:hint="eastAsia"/>
                <w:szCs w:val="21"/>
              </w:rPr>
              <w:t>条款</w:t>
            </w:r>
            <w:r w:rsidRPr="006B3088">
              <w:rPr>
                <w:rFonts w:hint="eastAsia"/>
                <w:szCs w:val="21"/>
              </w:rPr>
              <w:t>7.1</w:t>
            </w:r>
            <w:r w:rsidRPr="006B3088">
              <w:rPr>
                <w:rFonts w:hint="eastAsia"/>
                <w:szCs w:val="21"/>
              </w:rPr>
              <w:t>时，认证机构应确保其人员对其运作所涉及的相关食品行业活动具有适宜的</w:t>
            </w:r>
            <w:r w:rsidRPr="006B3088">
              <w:rPr>
                <w:rFonts w:hint="eastAsia"/>
                <w:szCs w:val="21"/>
              </w:rPr>
              <w:t>HACCP</w:t>
            </w:r>
            <w:r w:rsidRPr="006B3088">
              <w:rPr>
                <w:rFonts w:hint="eastAsia"/>
                <w:szCs w:val="21"/>
              </w:rPr>
              <w:t>体系知识，</w:t>
            </w:r>
            <w:r w:rsidRPr="006B3088">
              <w:rPr>
                <w:rFonts w:hint="eastAsia"/>
                <w:szCs w:val="21"/>
                <w:u w:val="single"/>
              </w:rPr>
              <w:t>包括（但不限于）下述的内容：</w:t>
            </w:r>
          </w:p>
          <w:p w:rsidR="00410630" w:rsidRPr="006B3088" w:rsidRDefault="00410630" w:rsidP="00F8015C">
            <w:pPr>
              <w:snapToGrid w:val="0"/>
              <w:jc w:val="left"/>
              <w:rPr>
                <w:rFonts w:hint="eastAsia"/>
                <w:szCs w:val="21"/>
              </w:rPr>
            </w:pPr>
            <w:r w:rsidRPr="006B3088">
              <w:rPr>
                <w:rFonts w:hint="eastAsia"/>
                <w:szCs w:val="21"/>
              </w:rPr>
              <w:t>a)</w:t>
            </w:r>
            <w:r w:rsidRPr="006B3088">
              <w:rPr>
                <w:rFonts w:hint="eastAsia"/>
                <w:szCs w:val="21"/>
              </w:rPr>
              <w:tab/>
            </w:r>
            <w:r w:rsidRPr="006B3088">
              <w:rPr>
                <w:rFonts w:hint="eastAsia"/>
                <w:szCs w:val="21"/>
              </w:rPr>
              <w:t>相关的</w:t>
            </w:r>
            <w:r w:rsidRPr="006B3088">
              <w:rPr>
                <w:rFonts w:hint="eastAsia"/>
                <w:szCs w:val="21"/>
              </w:rPr>
              <w:t>HACCP</w:t>
            </w:r>
            <w:r w:rsidRPr="006B3088">
              <w:rPr>
                <w:rFonts w:hint="eastAsia"/>
                <w:szCs w:val="21"/>
              </w:rPr>
              <w:t>体系标准；</w:t>
            </w:r>
          </w:p>
          <w:p w:rsidR="00410630" w:rsidRPr="006B3088" w:rsidRDefault="00410630" w:rsidP="00F8015C">
            <w:pPr>
              <w:snapToGrid w:val="0"/>
              <w:jc w:val="left"/>
              <w:rPr>
                <w:rFonts w:hint="eastAsia"/>
                <w:szCs w:val="21"/>
              </w:rPr>
            </w:pPr>
            <w:r w:rsidRPr="006B3088">
              <w:rPr>
                <w:rFonts w:hint="eastAsia"/>
                <w:szCs w:val="21"/>
              </w:rPr>
              <w:t>b)</w:t>
            </w:r>
            <w:r w:rsidRPr="006B3088">
              <w:rPr>
                <w:rFonts w:hint="eastAsia"/>
                <w:szCs w:val="21"/>
              </w:rPr>
              <w:tab/>
            </w:r>
            <w:r w:rsidRPr="006B3088">
              <w:rPr>
                <w:rFonts w:hint="eastAsia"/>
                <w:szCs w:val="21"/>
              </w:rPr>
              <w:t>食品安全危害的识别；</w:t>
            </w:r>
          </w:p>
          <w:p w:rsidR="00410630" w:rsidRPr="006B3088" w:rsidRDefault="00410630" w:rsidP="00F8015C">
            <w:pPr>
              <w:snapToGrid w:val="0"/>
              <w:jc w:val="left"/>
              <w:rPr>
                <w:rFonts w:hint="eastAsia"/>
                <w:szCs w:val="21"/>
              </w:rPr>
            </w:pPr>
            <w:r w:rsidRPr="006B3088">
              <w:rPr>
                <w:rFonts w:hint="eastAsia"/>
                <w:szCs w:val="21"/>
              </w:rPr>
              <w:t>c)</w:t>
            </w:r>
            <w:r w:rsidRPr="006B3088">
              <w:rPr>
                <w:rFonts w:hint="eastAsia"/>
                <w:szCs w:val="21"/>
              </w:rPr>
              <w:tab/>
            </w:r>
            <w:r w:rsidRPr="006B3088">
              <w:rPr>
                <w:rFonts w:hint="eastAsia"/>
                <w:szCs w:val="21"/>
              </w:rPr>
              <w:t>关键控制点和关键限值的确定；</w:t>
            </w:r>
          </w:p>
          <w:p w:rsidR="00410630" w:rsidRPr="006B3088" w:rsidRDefault="00410630" w:rsidP="00F8015C">
            <w:pPr>
              <w:snapToGrid w:val="0"/>
              <w:jc w:val="left"/>
              <w:rPr>
                <w:rFonts w:hint="eastAsia"/>
                <w:szCs w:val="21"/>
              </w:rPr>
            </w:pPr>
            <w:r w:rsidRPr="006B3088">
              <w:rPr>
                <w:rFonts w:hint="eastAsia"/>
                <w:szCs w:val="21"/>
              </w:rPr>
              <w:t>d)</w:t>
            </w:r>
            <w:r w:rsidRPr="006B3088">
              <w:rPr>
                <w:rFonts w:hint="eastAsia"/>
                <w:szCs w:val="21"/>
              </w:rPr>
              <w:tab/>
            </w:r>
            <w:r w:rsidRPr="006B3088">
              <w:rPr>
                <w:rFonts w:hint="eastAsia"/>
                <w:szCs w:val="21"/>
              </w:rPr>
              <w:t>可操作的</w:t>
            </w:r>
            <w:r w:rsidRPr="006B3088">
              <w:rPr>
                <w:rFonts w:hint="eastAsia"/>
                <w:szCs w:val="21"/>
                <w:u w:val="single"/>
              </w:rPr>
              <w:t>控制措施</w:t>
            </w:r>
            <w:r w:rsidRPr="006B3088">
              <w:rPr>
                <w:rFonts w:hint="eastAsia"/>
                <w:szCs w:val="21"/>
              </w:rPr>
              <w:t>；</w:t>
            </w:r>
          </w:p>
          <w:p w:rsidR="00410630" w:rsidRPr="006B3088" w:rsidRDefault="00410630" w:rsidP="00F8015C">
            <w:pPr>
              <w:snapToGrid w:val="0"/>
              <w:jc w:val="left"/>
              <w:rPr>
                <w:rFonts w:hint="eastAsia"/>
                <w:szCs w:val="21"/>
                <w:u w:val="single"/>
              </w:rPr>
            </w:pPr>
            <w:r w:rsidRPr="006B3088">
              <w:rPr>
                <w:rFonts w:hint="eastAsia"/>
                <w:szCs w:val="21"/>
                <w:u w:val="single"/>
              </w:rPr>
              <w:t>e)</w:t>
            </w:r>
            <w:r w:rsidRPr="006B3088">
              <w:rPr>
                <w:rFonts w:hint="eastAsia"/>
                <w:szCs w:val="21"/>
                <w:u w:val="single"/>
              </w:rPr>
              <w:tab/>
            </w:r>
            <w:r w:rsidRPr="006B3088">
              <w:rPr>
                <w:rFonts w:hint="eastAsia"/>
                <w:szCs w:val="21"/>
                <w:u w:val="single"/>
              </w:rPr>
              <w:t>致敏物质管理；</w:t>
            </w:r>
          </w:p>
          <w:p w:rsidR="00410630" w:rsidRPr="00996ADB" w:rsidRDefault="00410630" w:rsidP="00F8015C">
            <w:pPr>
              <w:snapToGrid w:val="0"/>
              <w:jc w:val="left"/>
              <w:rPr>
                <w:szCs w:val="21"/>
              </w:rPr>
            </w:pPr>
            <w:r w:rsidRPr="006B3088">
              <w:rPr>
                <w:rFonts w:hint="eastAsia"/>
                <w:szCs w:val="21"/>
                <w:u w:val="single"/>
              </w:rPr>
              <w:t>f)</w:t>
            </w:r>
            <w:r w:rsidRPr="006B3088">
              <w:rPr>
                <w:rFonts w:hint="eastAsia"/>
                <w:szCs w:val="21"/>
                <w:u w:val="single"/>
              </w:rPr>
              <w:tab/>
            </w:r>
            <w:r w:rsidRPr="006B3088">
              <w:rPr>
                <w:rFonts w:hint="eastAsia"/>
                <w:szCs w:val="21"/>
                <w:u w:val="single"/>
              </w:rPr>
              <w:t>食品欺诈预防。</w:t>
            </w:r>
          </w:p>
        </w:tc>
        <w:tc>
          <w:tcPr>
            <w:tcW w:w="2146" w:type="dxa"/>
            <w:vAlign w:val="center"/>
          </w:tcPr>
          <w:p w:rsidR="00410630" w:rsidRPr="00996ADB" w:rsidRDefault="00410630" w:rsidP="00F8015C">
            <w:pPr>
              <w:snapToGrid w:val="0"/>
              <w:jc w:val="left"/>
              <w:rPr>
                <w:szCs w:val="21"/>
              </w:rPr>
            </w:pPr>
            <w:r>
              <w:rPr>
                <w:rFonts w:hint="eastAsia"/>
                <w:szCs w:val="21"/>
              </w:rPr>
              <w:t>修改并补充内容</w:t>
            </w:r>
          </w:p>
        </w:tc>
      </w:tr>
      <w:tr w:rsidR="00410630" w:rsidTr="00F8015C">
        <w:trPr>
          <w:cantSplit/>
          <w:trHeight w:val="567"/>
        </w:trPr>
        <w:tc>
          <w:tcPr>
            <w:tcW w:w="675" w:type="dxa"/>
            <w:vAlign w:val="center"/>
          </w:tcPr>
          <w:p w:rsidR="00410630" w:rsidRPr="00996ADB" w:rsidRDefault="00410630" w:rsidP="00F8015C">
            <w:pPr>
              <w:snapToGrid w:val="0"/>
              <w:jc w:val="left"/>
              <w:rPr>
                <w:szCs w:val="21"/>
              </w:rPr>
            </w:pPr>
            <w:r w:rsidRPr="00996ADB">
              <w:rPr>
                <w:rFonts w:hint="eastAsia"/>
                <w:szCs w:val="21"/>
              </w:rPr>
              <w:t>15</w:t>
            </w:r>
          </w:p>
        </w:tc>
        <w:tc>
          <w:tcPr>
            <w:tcW w:w="1027" w:type="dxa"/>
            <w:vAlign w:val="center"/>
          </w:tcPr>
          <w:p w:rsidR="00410630" w:rsidRPr="00996ADB" w:rsidRDefault="00410630" w:rsidP="00F8015C">
            <w:pPr>
              <w:snapToGrid w:val="0"/>
              <w:jc w:val="left"/>
              <w:rPr>
                <w:szCs w:val="21"/>
              </w:rPr>
            </w:pPr>
            <w:r>
              <w:rPr>
                <w:rFonts w:hint="eastAsia"/>
                <w:szCs w:val="21"/>
              </w:rPr>
              <w:t>C3.2</w:t>
            </w:r>
          </w:p>
        </w:tc>
        <w:tc>
          <w:tcPr>
            <w:tcW w:w="2400" w:type="dxa"/>
            <w:vAlign w:val="center"/>
          </w:tcPr>
          <w:p w:rsidR="00410630" w:rsidRPr="00996ADB" w:rsidRDefault="00410630" w:rsidP="00F8015C">
            <w:pPr>
              <w:snapToGrid w:val="0"/>
              <w:jc w:val="left"/>
              <w:rPr>
                <w:rFonts w:hint="eastAsia"/>
                <w:szCs w:val="21"/>
              </w:rPr>
            </w:pPr>
            <w:r>
              <w:rPr>
                <w:rFonts w:hint="eastAsia"/>
                <w:szCs w:val="21"/>
              </w:rPr>
              <w:t>略</w:t>
            </w:r>
          </w:p>
        </w:tc>
        <w:tc>
          <w:tcPr>
            <w:tcW w:w="1002" w:type="dxa"/>
            <w:vAlign w:val="center"/>
          </w:tcPr>
          <w:p w:rsidR="00410630" w:rsidRPr="00996ADB" w:rsidRDefault="00410630" w:rsidP="00F8015C">
            <w:pPr>
              <w:snapToGrid w:val="0"/>
              <w:jc w:val="left"/>
              <w:rPr>
                <w:szCs w:val="21"/>
              </w:rPr>
            </w:pPr>
            <w:r>
              <w:rPr>
                <w:rFonts w:hint="eastAsia"/>
                <w:szCs w:val="21"/>
              </w:rPr>
              <w:t>——</w:t>
            </w:r>
          </w:p>
        </w:tc>
        <w:tc>
          <w:tcPr>
            <w:tcW w:w="2562" w:type="dxa"/>
            <w:vAlign w:val="center"/>
          </w:tcPr>
          <w:p w:rsidR="00410630" w:rsidRPr="00996ADB" w:rsidRDefault="00410630" w:rsidP="00F8015C">
            <w:pPr>
              <w:snapToGrid w:val="0"/>
              <w:jc w:val="left"/>
              <w:rPr>
                <w:szCs w:val="21"/>
              </w:rPr>
            </w:pPr>
          </w:p>
        </w:tc>
        <w:tc>
          <w:tcPr>
            <w:tcW w:w="2146" w:type="dxa"/>
            <w:vAlign w:val="center"/>
          </w:tcPr>
          <w:p w:rsidR="00410630" w:rsidRPr="00996ADB" w:rsidRDefault="00410630" w:rsidP="00F8015C">
            <w:pPr>
              <w:snapToGrid w:val="0"/>
              <w:jc w:val="left"/>
              <w:rPr>
                <w:szCs w:val="21"/>
              </w:rPr>
            </w:pPr>
            <w:r>
              <w:rPr>
                <w:rFonts w:hint="eastAsia"/>
                <w:szCs w:val="21"/>
              </w:rPr>
              <w:t>删除</w:t>
            </w:r>
          </w:p>
        </w:tc>
      </w:tr>
      <w:tr w:rsidR="00410630" w:rsidTr="00F8015C">
        <w:trPr>
          <w:cantSplit/>
          <w:trHeight w:val="567"/>
        </w:trPr>
        <w:tc>
          <w:tcPr>
            <w:tcW w:w="675" w:type="dxa"/>
            <w:vAlign w:val="center"/>
          </w:tcPr>
          <w:p w:rsidR="00410630" w:rsidRPr="00996ADB" w:rsidRDefault="00410630" w:rsidP="00F8015C">
            <w:pPr>
              <w:snapToGrid w:val="0"/>
              <w:jc w:val="left"/>
              <w:rPr>
                <w:szCs w:val="21"/>
              </w:rPr>
            </w:pPr>
            <w:r w:rsidRPr="00996ADB">
              <w:rPr>
                <w:rFonts w:hint="eastAsia"/>
                <w:szCs w:val="21"/>
              </w:rPr>
              <w:t>16</w:t>
            </w:r>
          </w:p>
        </w:tc>
        <w:tc>
          <w:tcPr>
            <w:tcW w:w="1027" w:type="dxa"/>
            <w:vAlign w:val="center"/>
          </w:tcPr>
          <w:p w:rsidR="00410630" w:rsidRPr="00996ADB" w:rsidRDefault="00410630" w:rsidP="00F8015C">
            <w:pPr>
              <w:snapToGrid w:val="0"/>
              <w:jc w:val="left"/>
              <w:rPr>
                <w:szCs w:val="21"/>
              </w:rPr>
            </w:pPr>
            <w:r>
              <w:rPr>
                <w:rFonts w:hint="eastAsia"/>
                <w:szCs w:val="21"/>
              </w:rPr>
              <w:t>C3.3</w:t>
            </w:r>
          </w:p>
        </w:tc>
        <w:tc>
          <w:tcPr>
            <w:tcW w:w="2400" w:type="dxa"/>
            <w:vAlign w:val="center"/>
          </w:tcPr>
          <w:p w:rsidR="00410630" w:rsidRPr="00555248" w:rsidRDefault="00410630" w:rsidP="00F8015C">
            <w:pPr>
              <w:snapToGrid w:val="0"/>
              <w:jc w:val="left"/>
              <w:rPr>
                <w:rFonts w:hint="eastAsia"/>
                <w:szCs w:val="21"/>
              </w:rPr>
            </w:pPr>
            <w:r w:rsidRPr="00555248">
              <w:rPr>
                <w:rFonts w:hint="eastAsia"/>
                <w:szCs w:val="21"/>
              </w:rPr>
              <w:t>认证机构应根据企业的规模、生产过程和产品的安全风险程度等因素，对认证全过程进行策划，制定审核方案。</w:t>
            </w:r>
          </w:p>
          <w:p w:rsidR="00410630" w:rsidRPr="00555248" w:rsidRDefault="00410630" w:rsidP="00F8015C">
            <w:pPr>
              <w:snapToGrid w:val="0"/>
              <w:jc w:val="left"/>
              <w:rPr>
                <w:strike/>
                <w:szCs w:val="21"/>
              </w:rPr>
            </w:pPr>
            <w:r w:rsidRPr="00555248">
              <w:rPr>
                <w:rFonts w:hint="eastAsia"/>
                <w:strike/>
                <w:szCs w:val="21"/>
              </w:rPr>
              <w:t>必要时，为了解受审核方是否已具备实施认证审核的条件，可安排进行预访问。</w:t>
            </w:r>
          </w:p>
        </w:tc>
        <w:tc>
          <w:tcPr>
            <w:tcW w:w="1002" w:type="dxa"/>
            <w:vAlign w:val="center"/>
          </w:tcPr>
          <w:p w:rsidR="00410630" w:rsidRPr="00996ADB" w:rsidRDefault="00410630" w:rsidP="00F8015C">
            <w:pPr>
              <w:snapToGrid w:val="0"/>
              <w:jc w:val="left"/>
              <w:rPr>
                <w:szCs w:val="21"/>
              </w:rPr>
            </w:pPr>
            <w:r>
              <w:rPr>
                <w:rFonts w:hint="eastAsia"/>
                <w:szCs w:val="21"/>
              </w:rPr>
              <w:t>C3.2</w:t>
            </w:r>
          </w:p>
        </w:tc>
        <w:tc>
          <w:tcPr>
            <w:tcW w:w="2562" w:type="dxa"/>
            <w:vAlign w:val="center"/>
          </w:tcPr>
          <w:p w:rsidR="00410630" w:rsidRPr="00996ADB" w:rsidRDefault="00410630" w:rsidP="00F8015C">
            <w:pPr>
              <w:snapToGrid w:val="0"/>
              <w:jc w:val="left"/>
              <w:rPr>
                <w:szCs w:val="21"/>
              </w:rPr>
            </w:pPr>
            <w:r w:rsidRPr="00555248">
              <w:rPr>
                <w:rFonts w:hint="eastAsia"/>
                <w:szCs w:val="21"/>
              </w:rPr>
              <w:t>认证机构应根据企业的规模、生产</w:t>
            </w:r>
            <w:r w:rsidRPr="00555248">
              <w:rPr>
                <w:rFonts w:hint="eastAsia"/>
                <w:szCs w:val="21"/>
                <w:u w:val="single"/>
              </w:rPr>
              <w:t>/</w:t>
            </w:r>
            <w:r w:rsidRPr="00555248">
              <w:rPr>
                <w:rFonts w:hint="eastAsia"/>
                <w:szCs w:val="21"/>
                <w:u w:val="single"/>
              </w:rPr>
              <w:t>服务</w:t>
            </w:r>
            <w:r w:rsidRPr="00555248">
              <w:rPr>
                <w:rFonts w:hint="eastAsia"/>
                <w:szCs w:val="21"/>
              </w:rPr>
              <w:t>过程和产品的安全风险程度等因素，对认证全过程进行策划，制定审核方案。</w:t>
            </w:r>
          </w:p>
        </w:tc>
        <w:tc>
          <w:tcPr>
            <w:tcW w:w="2146" w:type="dxa"/>
            <w:vAlign w:val="center"/>
          </w:tcPr>
          <w:p w:rsidR="00410630" w:rsidRPr="00996ADB" w:rsidRDefault="00410630" w:rsidP="00F8015C">
            <w:pPr>
              <w:snapToGrid w:val="0"/>
              <w:jc w:val="left"/>
              <w:rPr>
                <w:szCs w:val="21"/>
              </w:rPr>
            </w:pPr>
            <w:r>
              <w:rPr>
                <w:rFonts w:hint="eastAsia"/>
                <w:szCs w:val="21"/>
              </w:rPr>
              <w:t>编辑调整并删除第二段</w:t>
            </w:r>
          </w:p>
        </w:tc>
      </w:tr>
      <w:tr w:rsidR="00410630" w:rsidTr="00F8015C">
        <w:trPr>
          <w:cantSplit/>
          <w:trHeight w:val="567"/>
        </w:trPr>
        <w:tc>
          <w:tcPr>
            <w:tcW w:w="675" w:type="dxa"/>
            <w:vAlign w:val="center"/>
          </w:tcPr>
          <w:p w:rsidR="00410630" w:rsidRPr="00996ADB" w:rsidRDefault="00410630" w:rsidP="00F8015C">
            <w:pPr>
              <w:snapToGrid w:val="0"/>
              <w:jc w:val="left"/>
              <w:rPr>
                <w:rFonts w:hint="eastAsia"/>
                <w:szCs w:val="21"/>
              </w:rPr>
            </w:pPr>
            <w:r w:rsidRPr="00996ADB">
              <w:rPr>
                <w:rFonts w:hint="eastAsia"/>
                <w:szCs w:val="21"/>
              </w:rPr>
              <w:t>17</w:t>
            </w:r>
          </w:p>
        </w:tc>
        <w:tc>
          <w:tcPr>
            <w:tcW w:w="1027" w:type="dxa"/>
            <w:vAlign w:val="center"/>
          </w:tcPr>
          <w:p w:rsidR="00410630" w:rsidRPr="00996ADB" w:rsidRDefault="00410630" w:rsidP="00F8015C">
            <w:pPr>
              <w:snapToGrid w:val="0"/>
              <w:jc w:val="left"/>
              <w:rPr>
                <w:szCs w:val="21"/>
              </w:rPr>
            </w:pPr>
            <w:r>
              <w:rPr>
                <w:rFonts w:hint="eastAsia"/>
                <w:szCs w:val="21"/>
              </w:rPr>
              <w:t>C3.4</w:t>
            </w:r>
          </w:p>
        </w:tc>
        <w:tc>
          <w:tcPr>
            <w:tcW w:w="2400" w:type="dxa"/>
            <w:vAlign w:val="center"/>
          </w:tcPr>
          <w:p w:rsidR="00410630" w:rsidRPr="00996ADB" w:rsidRDefault="00410630" w:rsidP="00F8015C">
            <w:pPr>
              <w:snapToGrid w:val="0"/>
              <w:jc w:val="left"/>
              <w:rPr>
                <w:szCs w:val="21"/>
              </w:rPr>
            </w:pPr>
            <w:r>
              <w:rPr>
                <w:szCs w:val="21"/>
              </w:rPr>
              <w:t>…</w:t>
            </w:r>
            <w:r w:rsidRPr="008B393E">
              <w:rPr>
                <w:rFonts w:hint="eastAsia"/>
                <w:szCs w:val="21"/>
              </w:rPr>
              <w:t>审核时间应满足</w:t>
            </w:r>
            <w:r w:rsidRPr="008B393E">
              <w:rPr>
                <w:rFonts w:hint="eastAsia"/>
                <w:strike/>
                <w:szCs w:val="21"/>
              </w:rPr>
              <w:t>CNAS-CC18</w:t>
            </w:r>
            <w:r w:rsidRPr="008B393E">
              <w:rPr>
                <w:rFonts w:hint="eastAsia"/>
                <w:strike/>
                <w:szCs w:val="21"/>
              </w:rPr>
              <w:t>及相关</w:t>
            </w:r>
            <w:r w:rsidRPr="008B393E">
              <w:rPr>
                <w:rFonts w:hint="eastAsia"/>
                <w:strike/>
                <w:szCs w:val="21"/>
              </w:rPr>
              <w:t>HACCP</w:t>
            </w:r>
            <w:r w:rsidRPr="008B393E">
              <w:rPr>
                <w:rFonts w:hint="eastAsia"/>
                <w:strike/>
                <w:szCs w:val="21"/>
              </w:rPr>
              <w:t>体系认证实施规则</w:t>
            </w:r>
            <w:r w:rsidRPr="008B393E">
              <w:rPr>
                <w:rFonts w:hint="eastAsia"/>
                <w:szCs w:val="21"/>
              </w:rPr>
              <w:t>的要求。</w:t>
            </w:r>
          </w:p>
        </w:tc>
        <w:tc>
          <w:tcPr>
            <w:tcW w:w="1002" w:type="dxa"/>
            <w:vAlign w:val="center"/>
          </w:tcPr>
          <w:p w:rsidR="00410630" w:rsidRPr="00996ADB" w:rsidRDefault="00410630" w:rsidP="00F8015C">
            <w:pPr>
              <w:snapToGrid w:val="0"/>
              <w:jc w:val="left"/>
              <w:rPr>
                <w:szCs w:val="21"/>
              </w:rPr>
            </w:pPr>
            <w:r>
              <w:rPr>
                <w:rFonts w:hint="eastAsia"/>
                <w:szCs w:val="21"/>
              </w:rPr>
              <w:t>C3.3</w:t>
            </w:r>
          </w:p>
        </w:tc>
        <w:tc>
          <w:tcPr>
            <w:tcW w:w="2562" w:type="dxa"/>
            <w:vAlign w:val="center"/>
          </w:tcPr>
          <w:p w:rsidR="00410630" w:rsidRPr="00996ADB" w:rsidRDefault="00410630" w:rsidP="00F8015C">
            <w:pPr>
              <w:snapToGrid w:val="0"/>
              <w:jc w:val="left"/>
              <w:rPr>
                <w:szCs w:val="21"/>
              </w:rPr>
            </w:pPr>
            <w:r w:rsidRPr="008B393E">
              <w:rPr>
                <w:rFonts w:hint="eastAsia"/>
                <w:szCs w:val="21"/>
              </w:rPr>
              <w:t>审核时间应满足</w:t>
            </w:r>
            <w:r w:rsidRPr="008B393E">
              <w:rPr>
                <w:rFonts w:hint="eastAsia"/>
                <w:szCs w:val="21"/>
                <w:u w:val="single"/>
              </w:rPr>
              <w:t>《危害分析与关键控制点（</w:t>
            </w:r>
            <w:r w:rsidRPr="008B393E">
              <w:rPr>
                <w:rFonts w:hint="eastAsia"/>
                <w:szCs w:val="21"/>
                <w:u w:val="single"/>
              </w:rPr>
              <w:t>HACCP</w:t>
            </w:r>
            <w:r w:rsidRPr="008B393E">
              <w:rPr>
                <w:rFonts w:hint="eastAsia"/>
                <w:szCs w:val="21"/>
                <w:u w:val="single"/>
              </w:rPr>
              <w:t>）体系认证实施规则》</w:t>
            </w:r>
            <w:r w:rsidRPr="008B393E">
              <w:rPr>
                <w:rFonts w:hint="eastAsia"/>
                <w:szCs w:val="21"/>
              </w:rPr>
              <w:t>的要求。</w:t>
            </w:r>
          </w:p>
        </w:tc>
        <w:tc>
          <w:tcPr>
            <w:tcW w:w="2146" w:type="dxa"/>
            <w:vAlign w:val="center"/>
          </w:tcPr>
          <w:p w:rsidR="00410630" w:rsidRPr="00996ADB" w:rsidRDefault="00410630" w:rsidP="00F8015C">
            <w:pPr>
              <w:snapToGrid w:val="0"/>
              <w:jc w:val="left"/>
              <w:rPr>
                <w:szCs w:val="21"/>
              </w:rPr>
            </w:pPr>
            <w:r>
              <w:rPr>
                <w:rFonts w:hint="eastAsia"/>
                <w:szCs w:val="21"/>
              </w:rPr>
              <w:t>编号更新，修改引用文件</w:t>
            </w:r>
          </w:p>
        </w:tc>
      </w:tr>
      <w:tr w:rsidR="00410630" w:rsidTr="00F8015C">
        <w:trPr>
          <w:cantSplit/>
          <w:trHeight w:val="567"/>
        </w:trPr>
        <w:tc>
          <w:tcPr>
            <w:tcW w:w="675" w:type="dxa"/>
            <w:vAlign w:val="center"/>
          </w:tcPr>
          <w:p w:rsidR="00410630" w:rsidRPr="00996ADB" w:rsidRDefault="00410630" w:rsidP="00F8015C">
            <w:pPr>
              <w:snapToGrid w:val="0"/>
              <w:jc w:val="left"/>
              <w:rPr>
                <w:rFonts w:hint="eastAsia"/>
                <w:szCs w:val="21"/>
              </w:rPr>
            </w:pPr>
            <w:r w:rsidRPr="00996ADB">
              <w:rPr>
                <w:rFonts w:hint="eastAsia"/>
                <w:szCs w:val="21"/>
              </w:rPr>
              <w:t>18</w:t>
            </w:r>
          </w:p>
        </w:tc>
        <w:tc>
          <w:tcPr>
            <w:tcW w:w="1027" w:type="dxa"/>
            <w:vAlign w:val="center"/>
          </w:tcPr>
          <w:p w:rsidR="00410630" w:rsidRPr="00996ADB" w:rsidRDefault="00410630" w:rsidP="00F8015C">
            <w:pPr>
              <w:snapToGrid w:val="0"/>
              <w:jc w:val="left"/>
              <w:rPr>
                <w:szCs w:val="21"/>
              </w:rPr>
            </w:pPr>
            <w:r>
              <w:rPr>
                <w:rFonts w:hint="eastAsia"/>
                <w:szCs w:val="21"/>
              </w:rPr>
              <w:t>C3.5</w:t>
            </w:r>
          </w:p>
        </w:tc>
        <w:tc>
          <w:tcPr>
            <w:tcW w:w="2400" w:type="dxa"/>
            <w:vAlign w:val="center"/>
          </w:tcPr>
          <w:p w:rsidR="00410630" w:rsidRPr="00996ADB" w:rsidRDefault="00410630" w:rsidP="00F8015C">
            <w:pPr>
              <w:snapToGrid w:val="0"/>
              <w:jc w:val="left"/>
              <w:rPr>
                <w:szCs w:val="21"/>
              </w:rPr>
            </w:pPr>
            <w:r>
              <w:rPr>
                <w:rFonts w:hint="eastAsia"/>
                <w:szCs w:val="21"/>
              </w:rPr>
              <w:t>认证审核（条款内容略）</w:t>
            </w:r>
          </w:p>
        </w:tc>
        <w:tc>
          <w:tcPr>
            <w:tcW w:w="1002" w:type="dxa"/>
            <w:vAlign w:val="center"/>
          </w:tcPr>
          <w:p w:rsidR="00410630" w:rsidRPr="00996ADB" w:rsidRDefault="00410630" w:rsidP="00F8015C">
            <w:pPr>
              <w:snapToGrid w:val="0"/>
              <w:jc w:val="left"/>
              <w:rPr>
                <w:szCs w:val="21"/>
              </w:rPr>
            </w:pPr>
            <w:r>
              <w:rPr>
                <w:rFonts w:hint="eastAsia"/>
                <w:szCs w:val="21"/>
              </w:rPr>
              <w:t>——</w:t>
            </w:r>
          </w:p>
        </w:tc>
        <w:tc>
          <w:tcPr>
            <w:tcW w:w="2562" w:type="dxa"/>
            <w:vAlign w:val="center"/>
          </w:tcPr>
          <w:p w:rsidR="00410630" w:rsidRPr="00996ADB" w:rsidRDefault="00410630" w:rsidP="00F8015C">
            <w:pPr>
              <w:snapToGrid w:val="0"/>
              <w:jc w:val="left"/>
              <w:rPr>
                <w:szCs w:val="21"/>
              </w:rPr>
            </w:pPr>
          </w:p>
        </w:tc>
        <w:tc>
          <w:tcPr>
            <w:tcW w:w="2146" w:type="dxa"/>
            <w:vAlign w:val="center"/>
          </w:tcPr>
          <w:p w:rsidR="00410630" w:rsidRPr="00996ADB" w:rsidRDefault="00410630" w:rsidP="00F8015C">
            <w:pPr>
              <w:snapToGrid w:val="0"/>
              <w:jc w:val="left"/>
              <w:rPr>
                <w:szCs w:val="21"/>
              </w:rPr>
            </w:pPr>
            <w:r>
              <w:rPr>
                <w:rFonts w:hint="eastAsia"/>
                <w:szCs w:val="21"/>
              </w:rPr>
              <w:t>删除</w:t>
            </w:r>
          </w:p>
        </w:tc>
      </w:tr>
      <w:tr w:rsidR="00410630" w:rsidTr="00F8015C">
        <w:trPr>
          <w:cantSplit/>
          <w:trHeight w:val="567"/>
        </w:trPr>
        <w:tc>
          <w:tcPr>
            <w:tcW w:w="675" w:type="dxa"/>
            <w:vAlign w:val="center"/>
          </w:tcPr>
          <w:p w:rsidR="00410630" w:rsidRPr="00996ADB" w:rsidRDefault="00410630" w:rsidP="00F8015C">
            <w:pPr>
              <w:snapToGrid w:val="0"/>
              <w:jc w:val="left"/>
              <w:rPr>
                <w:rFonts w:hint="eastAsia"/>
                <w:szCs w:val="21"/>
              </w:rPr>
            </w:pPr>
            <w:r w:rsidRPr="00996ADB">
              <w:rPr>
                <w:rFonts w:hint="eastAsia"/>
                <w:szCs w:val="21"/>
              </w:rPr>
              <w:t>19</w:t>
            </w:r>
          </w:p>
        </w:tc>
        <w:tc>
          <w:tcPr>
            <w:tcW w:w="1027" w:type="dxa"/>
            <w:vAlign w:val="center"/>
          </w:tcPr>
          <w:p w:rsidR="00410630" w:rsidRPr="00996ADB" w:rsidRDefault="00410630" w:rsidP="00F8015C">
            <w:pPr>
              <w:snapToGrid w:val="0"/>
              <w:jc w:val="left"/>
              <w:rPr>
                <w:szCs w:val="21"/>
              </w:rPr>
            </w:pPr>
            <w:r>
              <w:rPr>
                <w:rFonts w:hint="eastAsia"/>
                <w:szCs w:val="21"/>
              </w:rPr>
              <w:t>C3.6</w:t>
            </w:r>
          </w:p>
        </w:tc>
        <w:tc>
          <w:tcPr>
            <w:tcW w:w="2400" w:type="dxa"/>
            <w:vAlign w:val="center"/>
          </w:tcPr>
          <w:p w:rsidR="00410630" w:rsidRPr="00996ADB" w:rsidRDefault="00410630" w:rsidP="00F8015C">
            <w:pPr>
              <w:snapToGrid w:val="0"/>
              <w:jc w:val="left"/>
              <w:rPr>
                <w:szCs w:val="21"/>
              </w:rPr>
            </w:pPr>
            <w:r>
              <w:rPr>
                <w:rFonts w:hint="eastAsia"/>
                <w:szCs w:val="21"/>
              </w:rPr>
              <w:t>审核报告（内容略）</w:t>
            </w:r>
          </w:p>
        </w:tc>
        <w:tc>
          <w:tcPr>
            <w:tcW w:w="1002" w:type="dxa"/>
            <w:vAlign w:val="center"/>
          </w:tcPr>
          <w:p w:rsidR="00410630" w:rsidRPr="00996ADB" w:rsidRDefault="00410630" w:rsidP="00F8015C">
            <w:pPr>
              <w:snapToGrid w:val="0"/>
              <w:jc w:val="left"/>
              <w:rPr>
                <w:szCs w:val="21"/>
              </w:rPr>
            </w:pPr>
            <w:r>
              <w:rPr>
                <w:rFonts w:hint="eastAsia"/>
                <w:szCs w:val="21"/>
              </w:rPr>
              <w:t>C3.4</w:t>
            </w:r>
          </w:p>
        </w:tc>
        <w:tc>
          <w:tcPr>
            <w:tcW w:w="2562" w:type="dxa"/>
            <w:vAlign w:val="center"/>
          </w:tcPr>
          <w:p w:rsidR="00410630" w:rsidRPr="00996ADB" w:rsidRDefault="00410630" w:rsidP="00F8015C">
            <w:pPr>
              <w:snapToGrid w:val="0"/>
              <w:jc w:val="left"/>
              <w:rPr>
                <w:szCs w:val="21"/>
              </w:rPr>
            </w:pPr>
            <w:r>
              <w:rPr>
                <w:rFonts w:hint="eastAsia"/>
                <w:szCs w:val="21"/>
              </w:rPr>
              <w:t>内容略</w:t>
            </w:r>
          </w:p>
        </w:tc>
        <w:tc>
          <w:tcPr>
            <w:tcW w:w="2146" w:type="dxa"/>
            <w:vAlign w:val="center"/>
          </w:tcPr>
          <w:p w:rsidR="00410630" w:rsidRPr="00996ADB" w:rsidRDefault="00410630" w:rsidP="00F8015C">
            <w:pPr>
              <w:snapToGrid w:val="0"/>
              <w:jc w:val="left"/>
              <w:rPr>
                <w:szCs w:val="21"/>
              </w:rPr>
            </w:pPr>
            <w:r>
              <w:rPr>
                <w:rFonts w:hint="eastAsia"/>
                <w:szCs w:val="21"/>
              </w:rPr>
              <w:t>更新条款号、内容无变化</w:t>
            </w:r>
          </w:p>
        </w:tc>
      </w:tr>
      <w:tr w:rsidR="00410630" w:rsidRPr="00B8600B" w:rsidTr="00F8015C">
        <w:trPr>
          <w:cantSplit/>
          <w:trHeight w:val="567"/>
        </w:trPr>
        <w:tc>
          <w:tcPr>
            <w:tcW w:w="675" w:type="dxa"/>
            <w:vAlign w:val="center"/>
          </w:tcPr>
          <w:p w:rsidR="00410630" w:rsidRPr="00996ADB" w:rsidRDefault="00410630" w:rsidP="00F8015C">
            <w:pPr>
              <w:snapToGrid w:val="0"/>
              <w:jc w:val="left"/>
              <w:rPr>
                <w:rFonts w:hint="eastAsia"/>
                <w:szCs w:val="21"/>
              </w:rPr>
            </w:pPr>
            <w:r w:rsidRPr="00996ADB">
              <w:rPr>
                <w:rFonts w:hint="eastAsia"/>
                <w:szCs w:val="21"/>
              </w:rPr>
              <w:t>20</w:t>
            </w:r>
          </w:p>
        </w:tc>
        <w:tc>
          <w:tcPr>
            <w:tcW w:w="1027" w:type="dxa"/>
            <w:vAlign w:val="center"/>
          </w:tcPr>
          <w:p w:rsidR="00410630" w:rsidRPr="00996ADB" w:rsidRDefault="00410630" w:rsidP="00F8015C">
            <w:pPr>
              <w:snapToGrid w:val="0"/>
              <w:jc w:val="left"/>
              <w:rPr>
                <w:rFonts w:hint="eastAsia"/>
                <w:szCs w:val="21"/>
              </w:rPr>
            </w:pPr>
            <w:r>
              <w:rPr>
                <w:rFonts w:hint="eastAsia"/>
                <w:szCs w:val="21"/>
              </w:rPr>
              <w:t>C3.7</w:t>
            </w:r>
          </w:p>
        </w:tc>
        <w:tc>
          <w:tcPr>
            <w:tcW w:w="2400" w:type="dxa"/>
            <w:vAlign w:val="center"/>
          </w:tcPr>
          <w:p w:rsidR="00410630" w:rsidRPr="00996ADB" w:rsidRDefault="00410630" w:rsidP="00F8015C">
            <w:pPr>
              <w:snapToGrid w:val="0"/>
              <w:jc w:val="left"/>
              <w:rPr>
                <w:rFonts w:hint="eastAsia"/>
                <w:szCs w:val="21"/>
              </w:rPr>
            </w:pPr>
            <w:r>
              <w:rPr>
                <w:rFonts w:hint="eastAsia"/>
                <w:szCs w:val="21"/>
              </w:rPr>
              <w:t>认证决定（内容略）</w:t>
            </w:r>
          </w:p>
        </w:tc>
        <w:tc>
          <w:tcPr>
            <w:tcW w:w="1002" w:type="dxa"/>
            <w:vAlign w:val="center"/>
          </w:tcPr>
          <w:p w:rsidR="00410630" w:rsidRPr="00996ADB" w:rsidRDefault="00410630" w:rsidP="00F8015C">
            <w:pPr>
              <w:snapToGrid w:val="0"/>
              <w:jc w:val="left"/>
              <w:rPr>
                <w:szCs w:val="21"/>
              </w:rPr>
            </w:pPr>
            <w:r>
              <w:rPr>
                <w:rFonts w:hint="eastAsia"/>
                <w:szCs w:val="21"/>
              </w:rPr>
              <w:t>——</w:t>
            </w:r>
          </w:p>
        </w:tc>
        <w:tc>
          <w:tcPr>
            <w:tcW w:w="2562" w:type="dxa"/>
            <w:vAlign w:val="center"/>
          </w:tcPr>
          <w:p w:rsidR="00410630" w:rsidRPr="00996ADB" w:rsidRDefault="00410630" w:rsidP="00F8015C">
            <w:pPr>
              <w:snapToGrid w:val="0"/>
              <w:jc w:val="left"/>
              <w:rPr>
                <w:szCs w:val="21"/>
              </w:rPr>
            </w:pPr>
          </w:p>
        </w:tc>
        <w:tc>
          <w:tcPr>
            <w:tcW w:w="2146" w:type="dxa"/>
            <w:vAlign w:val="center"/>
          </w:tcPr>
          <w:p w:rsidR="00410630" w:rsidRPr="00996ADB" w:rsidRDefault="00410630" w:rsidP="00F8015C">
            <w:pPr>
              <w:snapToGrid w:val="0"/>
              <w:jc w:val="left"/>
              <w:rPr>
                <w:rFonts w:hint="eastAsia"/>
                <w:szCs w:val="21"/>
              </w:rPr>
            </w:pPr>
            <w:r>
              <w:rPr>
                <w:rFonts w:hint="eastAsia"/>
                <w:szCs w:val="21"/>
              </w:rPr>
              <w:t>删除</w:t>
            </w:r>
          </w:p>
        </w:tc>
      </w:tr>
      <w:tr w:rsidR="00410630" w:rsidRPr="00B8600B" w:rsidTr="00F8015C">
        <w:trPr>
          <w:cantSplit/>
          <w:trHeight w:val="567"/>
        </w:trPr>
        <w:tc>
          <w:tcPr>
            <w:tcW w:w="675" w:type="dxa"/>
            <w:vAlign w:val="center"/>
          </w:tcPr>
          <w:p w:rsidR="00410630" w:rsidRPr="00996ADB" w:rsidRDefault="00410630" w:rsidP="00F8015C">
            <w:pPr>
              <w:snapToGrid w:val="0"/>
              <w:jc w:val="left"/>
              <w:rPr>
                <w:szCs w:val="21"/>
              </w:rPr>
            </w:pPr>
            <w:r w:rsidRPr="00996ADB">
              <w:rPr>
                <w:rFonts w:hint="eastAsia"/>
                <w:szCs w:val="21"/>
              </w:rPr>
              <w:t>21</w:t>
            </w:r>
          </w:p>
        </w:tc>
        <w:tc>
          <w:tcPr>
            <w:tcW w:w="1027" w:type="dxa"/>
            <w:vAlign w:val="center"/>
          </w:tcPr>
          <w:p w:rsidR="00410630" w:rsidRPr="00996ADB" w:rsidRDefault="00410630" w:rsidP="00F8015C">
            <w:pPr>
              <w:snapToGrid w:val="0"/>
              <w:jc w:val="left"/>
              <w:rPr>
                <w:rFonts w:hint="eastAsia"/>
                <w:szCs w:val="21"/>
              </w:rPr>
            </w:pPr>
            <w:r>
              <w:rPr>
                <w:rFonts w:hint="eastAsia"/>
                <w:szCs w:val="21"/>
              </w:rPr>
              <w:t>C3.8</w:t>
            </w:r>
          </w:p>
        </w:tc>
        <w:tc>
          <w:tcPr>
            <w:tcW w:w="2400" w:type="dxa"/>
            <w:vAlign w:val="center"/>
          </w:tcPr>
          <w:p w:rsidR="00410630" w:rsidRPr="00996ADB" w:rsidRDefault="00410630" w:rsidP="00F8015C">
            <w:pPr>
              <w:snapToGrid w:val="0"/>
              <w:jc w:val="left"/>
              <w:rPr>
                <w:rFonts w:hint="eastAsia"/>
                <w:szCs w:val="21"/>
              </w:rPr>
            </w:pPr>
            <w:r>
              <w:rPr>
                <w:rFonts w:hint="eastAsia"/>
                <w:szCs w:val="21"/>
              </w:rPr>
              <w:t>监督（内容略）</w:t>
            </w:r>
          </w:p>
        </w:tc>
        <w:tc>
          <w:tcPr>
            <w:tcW w:w="1002" w:type="dxa"/>
            <w:vAlign w:val="center"/>
          </w:tcPr>
          <w:p w:rsidR="00410630" w:rsidRPr="00996ADB" w:rsidRDefault="00410630" w:rsidP="00F8015C">
            <w:pPr>
              <w:snapToGrid w:val="0"/>
              <w:jc w:val="left"/>
              <w:rPr>
                <w:szCs w:val="21"/>
              </w:rPr>
            </w:pPr>
            <w:r>
              <w:rPr>
                <w:rFonts w:hint="eastAsia"/>
                <w:szCs w:val="21"/>
              </w:rPr>
              <w:t>——</w:t>
            </w:r>
          </w:p>
        </w:tc>
        <w:tc>
          <w:tcPr>
            <w:tcW w:w="2562" w:type="dxa"/>
            <w:vAlign w:val="center"/>
          </w:tcPr>
          <w:p w:rsidR="00410630" w:rsidRPr="00996ADB" w:rsidRDefault="00410630" w:rsidP="00F8015C">
            <w:pPr>
              <w:snapToGrid w:val="0"/>
              <w:jc w:val="left"/>
              <w:rPr>
                <w:szCs w:val="21"/>
              </w:rPr>
            </w:pPr>
          </w:p>
        </w:tc>
        <w:tc>
          <w:tcPr>
            <w:tcW w:w="2146" w:type="dxa"/>
            <w:vAlign w:val="center"/>
          </w:tcPr>
          <w:p w:rsidR="00410630" w:rsidRPr="00996ADB" w:rsidRDefault="00410630" w:rsidP="00F8015C">
            <w:pPr>
              <w:snapToGrid w:val="0"/>
              <w:jc w:val="left"/>
              <w:rPr>
                <w:rFonts w:hint="eastAsia"/>
                <w:szCs w:val="21"/>
              </w:rPr>
            </w:pPr>
            <w:r>
              <w:rPr>
                <w:rFonts w:hint="eastAsia"/>
                <w:szCs w:val="21"/>
              </w:rPr>
              <w:t>删除</w:t>
            </w:r>
          </w:p>
        </w:tc>
      </w:tr>
      <w:tr w:rsidR="00410630" w:rsidRPr="003445FF" w:rsidTr="00F8015C">
        <w:trPr>
          <w:cantSplit/>
          <w:trHeight w:val="567"/>
        </w:trPr>
        <w:tc>
          <w:tcPr>
            <w:tcW w:w="675" w:type="dxa"/>
            <w:vAlign w:val="center"/>
          </w:tcPr>
          <w:p w:rsidR="00410630" w:rsidRPr="00996ADB" w:rsidRDefault="00410630" w:rsidP="00F8015C">
            <w:pPr>
              <w:snapToGrid w:val="0"/>
              <w:jc w:val="left"/>
              <w:rPr>
                <w:szCs w:val="21"/>
              </w:rPr>
            </w:pPr>
            <w:r w:rsidRPr="00996ADB">
              <w:rPr>
                <w:rFonts w:hint="eastAsia"/>
                <w:szCs w:val="21"/>
              </w:rPr>
              <w:t>22</w:t>
            </w:r>
          </w:p>
        </w:tc>
        <w:tc>
          <w:tcPr>
            <w:tcW w:w="1027" w:type="dxa"/>
            <w:vAlign w:val="center"/>
          </w:tcPr>
          <w:p w:rsidR="00410630" w:rsidRPr="00996ADB" w:rsidRDefault="00410630" w:rsidP="00F8015C">
            <w:pPr>
              <w:snapToGrid w:val="0"/>
              <w:jc w:val="left"/>
              <w:rPr>
                <w:rFonts w:hint="eastAsia"/>
                <w:szCs w:val="21"/>
              </w:rPr>
            </w:pPr>
            <w:r>
              <w:rPr>
                <w:rFonts w:hint="eastAsia"/>
                <w:szCs w:val="21"/>
              </w:rPr>
              <w:t>C5</w:t>
            </w:r>
          </w:p>
        </w:tc>
        <w:tc>
          <w:tcPr>
            <w:tcW w:w="2400" w:type="dxa"/>
            <w:vAlign w:val="center"/>
          </w:tcPr>
          <w:p w:rsidR="00410630" w:rsidRPr="00EC2DBA" w:rsidRDefault="00410630" w:rsidP="00F8015C">
            <w:pPr>
              <w:snapToGrid w:val="0"/>
              <w:jc w:val="left"/>
              <w:rPr>
                <w:rFonts w:hint="eastAsia"/>
                <w:szCs w:val="21"/>
              </w:rPr>
            </w:pPr>
            <w:r w:rsidRPr="00EC2DBA">
              <w:rPr>
                <w:rFonts w:hint="eastAsia"/>
                <w:szCs w:val="21"/>
              </w:rPr>
              <w:t xml:space="preserve">C5 </w:t>
            </w:r>
            <w:r w:rsidRPr="00EC2DBA">
              <w:rPr>
                <w:rFonts w:hint="eastAsia"/>
                <w:szCs w:val="21"/>
                <w:u w:val="single"/>
              </w:rPr>
              <w:t>计算机辅助审核技术</w:t>
            </w:r>
            <w:r w:rsidRPr="00EC2DBA">
              <w:rPr>
                <w:rFonts w:hint="eastAsia"/>
                <w:szCs w:val="21"/>
              </w:rPr>
              <w:t>的应用</w:t>
            </w:r>
          </w:p>
          <w:p w:rsidR="00410630" w:rsidRPr="00996ADB" w:rsidRDefault="00410630" w:rsidP="00F8015C">
            <w:pPr>
              <w:snapToGrid w:val="0"/>
              <w:jc w:val="left"/>
              <w:rPr>
                <w:rFonts w:hint="eastAsia"/>
                <w:szCs w:val="21"/>
              </w:rPr>
            </w:pPr>
            <w:r w:rsidRPr="00EC2DBA">
              <w:rPr>
                <w:rFonts w:hint="eastAsia"/>
                <w:szCs w:val="21"/>
              </w:rPr>
              <w:t>认证机构在</w:t>
            </w:r>
            <w:r w:rsidRPr="00EC2DBA">
              <w:rPr>
                <w:rFonts w:hint="eastAsia"/>
                <w:szCs w:val="21"/>
                <w:u w:val="single"/>
              </w:rPr>
              <w:t>使用计算机辅助审核技术（</w:t>
            </w:r>
            <w:r w:rsidRPr="00EC2DBA">
              <w:rPr>
                <w:rFonts w:hint="eastAsia"/>
                <w:szCs w:val="21"/>
                <w:u w:val="single"/>
              </w:rPr>
              <w:t>CAAT</w:t>
            </w:r>
            <w:r w:rsidRPr="00EC2DBA">
              <w:rPr>
                <w:rFonts w:hint="eastAsia"/>
                <w:szCs w:val="21"/>
                <w:u w:val="single"/>
              </w:rPr>
              <w:t>）时</w:t>
            </w:r>
            <w:r w:rsidRPr="00EC2DBA">
              <w:rPr>
                <w:rFonts w:hint="eastAsia"/>
                <w:szCs w:val="21"/>
              </w:rPr>
              <w:t>，应满足</w:t>
            </w:r>
            <w:r w:rsidRPr="00EC2DBA">
              <w:rPr>
                <w:rFonts w:hint="eastAsia"/>
                <w:szCs w:val="21"/>
              </w:rPr>
              <w:t>CNAS-CC14</w:t>
            </w:r>
            <w:r w:rsidRPr="00EC2DBA">
              <w:rPr>
                <w:rFonts w:hint="eastAsia"/>
                <w:szCs w:val="21"/>
              </w:rPr>
              <w:t>的要求。</w:t>
            </w:r>
          </w:p>
        </w:tc>
        <w:tc>
          <w:tcPr>
            <w:tcW w:w="1002" w:type="dxa"/>
            <w:vAlign w:val="center"/>
          </w:tcPr>
          <w:p w:rsidR="00410630" w:rsidRPr="00996ADB" w:rsidRDefault="00410630" w:rsidP="00F8015C">
            <w:pPr>
              <w:snapToGrid w:val="0"/>
              <w:jc w:val="left"/>
              <w:rPr>
                <w:rFonts w:hint="eastAsia"/>
                <w:szCs w:val="21"/>
              </w:rPr>
            </w:pPr>
            <w:r>
              <w:rPr>
                <w:rFonts w:hint="eastAsia"/>
                <w:szCs w:val="21"/>
              </w:rPr>
              <w:t>C5</w:t>
            </w:r>
          </w:p>
        </w:tc>
        <w:tc>
          <w:tcPr>
            <w:tcW w:w="2562" w:type="dxa"/>
            <w:vAlign w:val="center"/>
          </w:tcPr>
          <w:p w:rsidR="00410630" w:rsidRPr="00EC2DBA" w:rsidRDefault="00410630" w:rsidP="00F8015C">
            <w:pPr>
              <w:snapToGrid w:val="0"/>
              <w:jc w:val="left"/>
              <w:rPr>
                <w:rFonts w:hint="eastAsia"/>
                <w:szCs w:val="21"/>
              </w:rPr>
            </w:pPr>
            <w:r w:rsidRPr="00EC2DBA">
              <w:rPr>
                <w:rFonts w:hint="eastAsia"/>
                <w:szCs w:val="21"/>
              </w:rPr>
              <w:t xml:space="preserve">C5 </w:t>
            </w:r>
            <w:r w:rsidRPr="00EC2DBA">
              <w:rPr>
                <w:rFonts w:hint="eastAsia"/>
                <w:szCs w:val="21"/>
                <w:u w:val="single"/>
              </w:rPr>
              <w:t>信息和通信技术</w:t>
            </w:r>
            <w:r w:rsidRPr="00EC2DBA">
              <w:rPr>
                <w:rFonts w:hint="eastAsia"/>
                <w:szCs w:val="21"/>
              </w:rPr>
              <w:t>在审核中的应用</w:t>
            </w:r>
          </w:p>
          <w:p w:rsidR="00410630" w:rsidRPr="00996ADB" w:rsidRDefault="00410630" w:rsidP="00F8015C">
            <w:pPr>
              <w:snapToGrid w:val="0"/>
              <w:jc w:val="left"/>
              <w:rPr>
                <w:rFonts w:hint="eastAsia"/>
                <w:szCs w:val="21"/>
              </w:rPr>
            </w:pPr>
            <w:r w:rsidRPr="00EC2DBA">
              <w:rPr>
                <w:rFonts w:hint="eastAsia"/>
                <w:szCs w:val="21"/>
              </w:rPr>
              <w:t>认证机构在</w:t>
            </w:r>
            <w:r w:rsidRPr="00EC2DBA">
              <w:rPr>
                <w:rFonts w:hint="eastAsia"/>
                <w:szCs w:val="21"/>
                <w:u w:val="single"/>
              </w:rPr>
              <w:t>审核中使用信息和通信技术（</w:t>
            </w:r>
            <w:r w:rsidRPr="00EC2DBA">
              <w:rPr>
                <w:rFonts w:hint="eastAsia"/>
                <w:szCs w:val="21"/>
                <w:u w:val="single"/>
              </w:rPr>
              <w:t>ICT</w:t>
            </w:r>
            <w:r w:rsidRPr="00EC2DBA">
              <w:rPr>
                <w:rFonts w:hint="eastAsia"/>
                <w:szCs w:val="21"/>
                <w:u w:val="single"/>
              </w:rPr>
              <w:t>）时</w:t>
            </w:r>
            <w:r w:rsidRPr="00EC2DBA">
              <w:rPr>
                <w:rFonts w:hint="eastAsia"/>
                <w:szCs w:val="21"/>
              </w:rPr>
              <w:t>，应满足</w:t>
            </w:r>
            <w:r w:rsidRPr="00EC2DBA">
              <w:rPr>
                <w:rFonts w:hint="eastAsia"/>
                <w:szCs w:val="21"/>
              </w:rPr>
              <w:t>CNAS-CC14</w:t>
            </w:r>
            <w:r w:rsidRPr="00EC2DBA">
              <w:rPr>
                <w:rFonts w:hint="eastAsia"/>
                <w:szCs w:val="21"/>
              </w:rPr>
              <w:t>的要求。</w:t>
            </w:r>
          </w:p>
        </w:tc>
        <w:tc>
          <w:tcPr>
            <w:tcW w:w="2146" w:type="dxa"/>
            <w:vAlign w:val="center"/>
          </w:tcPr>
          <w:p w:rsidR="00410630" w:rsidRPr="00996ADB" w:rsidRDefault="00410630" w:rsidP="00F8015C">
            <w:pPr>
              <w:snapToGrid w:val="0"/>
              <w:jc w:val="left"/>
              <w:rPr>
                <w:rFonts w:hint="eastAsia"/>
                <w:szCs w:val="21"/>
              </w:rPr>
            </w:pPr>
            <w:r>
              <w:rPr>
                <w:rFonts w:hint="eastAsia"/>
                <w:szCs w:val="21"/>
              </w:rPr>
              <w:t>标题及引用文件更新</w:t>
            </w:r>
          </w:p>
        </w:tc>
      </w:tr>
      <w:tr w:rsidR="00410630" w:rsidRPr="003445FF" w:rsidTr="00F8015C">
        <w:trPr>
          <w:cantSplit/>
          <w:trHeight w:val="567"/>
        </w:trPr>
        <w:tc>
          <w:tcPr>
            <w:tcW w:w="675" w:type="dxa"/>
            <w:vAlign w:val="center"/>
          </w:tcPr>
          <w:p w:rsidR="00410630" w:rsidRPr="00996ADB" w:rsidRDefault="00410630" w:rsidP="00F8015C">
            <w:pPr>
              <w:snapToGrid w:val="0"/>
              <w:jc w:val="left"/>
              <w:rPr>
                <w:szCs w:val="21"/>
              </w:rPr>
            </w:pPr>
            <w:r w:rsidRPr="00996ADB">
              <w:rPr>
                <w:rFonts w:hint="eastAsia"/>
                <w:szCs w:val="21"/>
              </w:rPr>
              <w:t>23</w:t>
            </w:r>
          </w:p>
        </w:tc>
        <w:tc>
          <w:tcPr>
            <w:tcW w:w="1027" w:type="dxa"/>
            <w:vAlign w:val="center"/>
          </w:tcPr>
          <w:p w:rsidR="00410630" w:rsidRPr="00996ADB" w:rsidRDefault="00410630" w:rsidP="00F8015C">
            <w:pPr>
              <w:snapToGrid w:val="0"/>
              <w:jc w:val="left"/>
              <w:rPr>
                <w:rFonts w:hint="eastAsia"/>
                <w:szCs w:val="21"/>
              </w:rPr>
            </w:pPr>
            <w:r>
              <w:rPr>
                <w:rFonts w:hint="eastAsia"/>
                <w:szCs w:val="21"/>
              </w:rPr>
              <w:t>G</w:t>
            </w:r>
          </w:p>
        </w:tc>
        <w:tc>
          <w:tcPr>
            <w:tcW w:w="2400" w:type="dxa"/>
            <w:vAlign w:val="center"/>
          </w:tcPr>
          <w:p w:rsidR="00410630" w:rsidRPr="00996ADB" w:rsidRDefault="00410630" w:rsidP="00F8015C">
            <w:pPr>
              <w:snapToGrid w:val="0"/>
              <w:jc w:val="left"/>
              <w:rPr>
                <w:rFonts w:hint="eastAsia"/>
                <w:szCs w:val="21"/>
              </w:rPr>
            </w:pPr>
            <w:r>
              <w:rPr>
                <w:rFonts w:hint="eastAsia"/>
                <w:szCs w:val="21"/>
              </w:rPr>
              <w:t>全部</w:t>
            </w:r>
            <w:r>
              <w:rPr>
                <w:rFonts w:hint="eastAsia"/>
                <w:szCs w:val="21"/>
              </w:rPr>
              <w:t>G</w:t>
            </w:r>
            <w:r>
              <w:rPr>
                <w:rFonts w:hint="eastAsia"/>
                <w:szCs w:val="21"/>
              </w:rPr>
              <w:t>部分条款（略）</w:t>
            </w:r>
          </w:p>
        </w:tc>
        <w:tc>
          <w:tcPr>
            <w:tcW w:w="1002" w:type="dxa"/>
            <w:vAlign w:val="center"/>
          </w:tcPr>
          <w:p w:rsidR="00410630" w:rsidRPr="00996ADB" w:rsidRDefault="00410630" w:rsidP="00F8015C">
            <w:pPr>
              <w:snapToGrid w:val="0"/>
              <w:jc w:val="left"/>
              <w:rPr>
                <w:rFonts w:hint="eastAsia"/>
                <w:szCs w:val="21"/>
              </w:rPr>
            </w:pPr>
            <w:r>
              <w:rPr>
                <w:rFonts w:hint="eastAsia"/>
                <w:szCs w:val="21"/>
              </w:rPr>
              <w:t>——</w:t>
            </w:r>
          </w:p>
        </w:tc>
        <w:tc>
          <w:tcPr>
            <w:tcW w:w="2562" w:type="dxa"/>
            <w:vAlign w:val="center"/>
          </w:tcPr>
          <w:p w:rsidR="00410630" w:rsidRPr="00996ADB" w:rsidRDefault="00410630" w:rsidP="00F8015C">
            <w:pPr>
              <w:snapToGrid w:val="0"/>
              <w:jc w:val="left"/>
              <w:rPr>
                <w:rFonts w:hint="eastAsia"/>
                <w:szCs w:val="21"/>
              </w:rPr>
            </w:pPr>
          </w:p>
        </w:tc>
        <w:tc>
          <w:tcPr>
            <w:tcW w:w="2146" w:type="dxa"/>
            <w:vAlign w:val="center"/>
          </w:tcPr>
          <w:p w:rsidR="00410630" w:rsidRPr="00996ADB" w:rsidRDefault="00410630" w:rsidP="00F8015C">
            <w:pPr>
              <w:snapToGrid w:val="0"/>
              <w:jc w:val="left"/>
              <w:rPr>
                <w:rFonts w:hint="eastAsia"/>
                <w:szCs w:val="21"/>
              </w:rPr>
            </w:pPr>
            <w:r>
              <w:rPr>
                <w:rFonts w:hint="eastAsia"/>
                <w:szCs w:val="21"/>
              </w:rPr>
              <w:t>删除</w:t>
            </w:r>
          </w:p>
        </w:tc>
      </w:tr>
      <w:tr w:rsidR="00410630" w:rsidTr="00F8015C">
        <w:trPr>
          <w:cantSplit/>
          <w:trHeight w:val="567"/>
        </w:trPr>
        <w:tc>
          <w:tcPr>
            <w:tcW w:w="675" w:type="dxa"/>
            <w:vAlign w:val="center"/>
          </w:tcPr>
          <w:p w:rsidR="00410630" w:rsidRPr="00996ADB" w:rsidRDefault="00410630" w:rsidP="00F8015C">
            <w:pPr>
              <w:snapToGrid w:val="0"/>
              <w:jc w:val="left"/>
              <w:rPr>
                <w:szCs w:val="21"/>
              </w:rPr>
            </w:pPr>
            <w:r w:rsidRPr="00996ADB">
              <w:rPr>
                <w:rFonts w:hint="eastAsia"/>
                <w:szCs w:val="21"/>
              </w:rPr>
              <w:t>24</w:t>
            </w:r>
          </w:p>
        </w:tc>
        <w:tc>
          <w:tcPr>
            <w:tcW w:w="1027" w:type="dxa"/>
            <w:vAlign w:val="center"/>
          </w:tcPr>
          <w:p w:rsidR="00410630" w:rsidRPr="00996ADB" w:rsidRDefault="00410630" w:rsidP="00F8015C">
            <w:pPr>
              <w:snapToGrid w:val="0"/>
              <w:jc w:val="left"/>
              <w:rPr>
                <w:szCs w:val="21"/>
              </w:rPr>
            </w:pPr>
            <w:r>
              <w:rPr>
                <w:rFonts w:hint="eastAsia"/>
                <w:szCs w:val="21"/>
              </w:rPr>
              <w:t>G</w:t>
            </w:r>
            <w:r>
              <w:rPr>
                <w:rFonts w:hint="eastAsia"/>
                <w:szCs w:val="21"/>
              </w:rPr>
              <w:t>表</w:t>
            </w:r>
            <w:r>
              <w:rPr>
                <w:rFonts w:hint="eastAsia"/>
                <w:szCs w:val="21"/>
              </w:rPr>
              <w:t>1</w:t>
            </w:r>
          </w:p>
        </w:tc>
        <w:tc>
          <w:tcPr>
            <w:tcW w:w="2400" w:type="dxa"/>
            <w:vAlign w:val="center"/>
          </w:tcPr>
          <w:p w:rsidR="00410630" w:rsidRPr="00996ADB" w:rsidRDefault="00410630" w:rsidP="00F8015C">
            <w:pPr>
              <w:snapToGrid w:val="0"/>
              <w:jc w:val="left"/>
              <w:rPr>
                <w:szCs w:val="21"/>
              </w:rPr>
            </w:pPr>
            <w:r w:rsidRPr="006821AB">
              <w:rPr>
                <w:rFonts w:hint="eastAsia"/>
                <w:szCs w:val="21"/>
              </w:rPr>
              <w:t>HACCP</w:t>
            </w:r>
            <w:r w:rsidRPr="006821AB">
              <w:rPr>
                <w:rFonts w:hint="eastAsia"/>
                <w:szCs w:val="21"/>
              </w:rPr>
              <w:t>体系认证机构认证业务范围分类表</w:t>
            </w:r>
          </w:p>
        </w:tc>
        <w:tc>
          <w:tcPr>
            <w:tcW w:w="1002" w:type="dxa"/>
            <w:vAlign w:val="center"/>
          </w:tcPr>
          <w:p w:rsidR="00410630" w:rsidRPr="00996ADB" w:rsidRDefault="00410630" w:rsidP="00F8015C">
            <w:pPr>
              <w:snapToGrid w:val="0"/>
              <w:jc w:val="left"/>
              <w:rPr>
                <w:szCs w:val="21"/>
              </w:rPr>
            </w:pPr>
            <w:r>
              <w:rPr>
                <w:rFonts w:hint="eastAsia"/>
                <w:szCs w:val="21"/>
              </w:rPr>
              <w:t>附录</w:t>
            </w:r>
            <w:r>
              <w:rPr>
                <w:rFonts w:hint="eastAsia"/>
                <w:szCs w:val="21"/>
              </w:rPr>
              <w:t>A</w:t>
            </w:r>
          </w:p>
        </w:tc>
        <w:tc>
          <w:tcPr>
            <w:tcW w:w="2562" w:type="dxa"/>
            <w:vAlign w:val="center"/>
          </w:tcPr>
          <w:p w:rsidR="00410630" w:rsidRPr="00996ADB" w:rsidRDefault="00410630" w:rsidP="00F8015C">
            <w:pPr>
              <w:snapToGrid w:val="0"/>
              <w:jc w:val="left"/>
              <w:rPr>
                <w:szCs w:val="21"/>
              </w:rPr>
            </w:pPr>
            <w:r w:rsidRPr="006821AB">
              <w:rPr>
                <w:rFonts w:hint="eastAsia"/>
                <w:szCs w:val="21"/>
              </w:rPr>
              <w:t>HACCP</w:t>
            </w:r>
            <w:r w:rsidRPr="006821AB">
              <w:rPr>
                <w:rFonts w:hint="eastAsia"/>
                <w:szCs w:val="21"/>
              </w:rPr>
              <w:t>体系认证机构认证业务范围分类</w:t>
            </w:r>
          </w:p>
        </w:tc>
        <w:tc>
          <w:tcPr>
            <w:tcW w:w="2146" w:type="dxa"/>
            <w:vAlign w:val="center"/>
          </w:tcPr>
          <w:p w:rsidR="00410630" w:rsidRPr="00996ADB" w:rsidRDefault="00410630" w:rsidP="00F8015C">
            <w:pPr>
              <w:snapToGrid w:val="0"/>
              <w:jc w:val="left"/>
              <w:rPr>
                <w:szCs w:val="21"/>
              </w:rPr>
            </w:pPr>
            <w:r>
              <w:rPr>
                <w:rFonts w:hint="eastAsia"/>
                <w:szCs w:val="21"/>
              </w:rPr>
              <w:t>根据实施规则更新业务范围分类并标注风险等级（</w:t>
            </w:r>
            <w:r>
              <w:rPr>
                <w:rFonts w:hint="eastAsia"/>
                <w:szCs w:val="21"/>
              </w:rPr>
              <w:t>*</w:t>
            </w:r>
            <w:r>
              <w:rPr>
                <w:rFonts w:hint="eastAsia"/>
                <w:szCs w:val="21"/>
              </w:rPr>
              <w:t>）</w:t>
            </w:r>
          </w:p>
        </w:tc>
      </w:tr>
    </w:tbl>
    <w:p w:rsidR="00410630" w:rsidRPr="008A6E6E" w:rsidRDefault="00410630" w:rsidP="00410630">
      <w:pPr>
        <w:widowControl/>
        <w:jc w:val="left"/>
        <w:rPr>
          <w:rFonts w:hint="eastAsia"/>
        </w:rPr>
      </w:pPr>
    </w:p>
    <w:p w:rsidR="00962AC2" w:rsidRPr="00410630" w:rsidRDefault="005A7939" w:rsidP="005A7939">
      <w:pPr>
        <w:jc w:val="center"/>
      </w:pPr>
      <w:r>
        <w:rPr>
          <w:rFonts w:hint="eastAsia"/>
        </w:rPr>
        <w:t>——</w:t>
      </w:r>
    </w:p>
    <w:sectPr w:rsidR="00962AC2" w:rsidRPr="00410630" w:rsidSect="001B43F6">
      <w:footerReference w:type="even" r:id="rId7"/>
      <w:footerReference w:type="default" r:id="rId8"/>
      <w:pgSz w:w="11906" w:h="16838" w:code="9"/>
      <w:pgMar w:top="1985" w:right="1474" w:bottom="1644" w:left="1474" w:header="425" w:footer="1191" w:gutter="0"/>
      <w:cols w:space="425"/>
      <w:docGrid w:type="linesAndChars" w:linePitch="287" w:charSpace="-1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514" w:rsidRDefault="00365514" w:rsidP="00B56C6B">
      <w:r>
        <w:separator/>
      </w:r>
    </w:p>
  </w:endnote>
  <w:endnote w:type="continuationSeparator" w:id="0">
    <w:p w:rsidR="00365514" w:rsidRDefault="00365514" w:rsidP="00B56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6" w:name="OLE_LINK7"/>
  <w:bookmarkStart w:id="7" w:name="OLE_LINK8"/>
  <w:bookmarkStart w:id="8" w:name="_Hlk85546075"/>
  <w:p w:rsidR="007A38A3" w:rsidRDefault="00365514" w:rsidP="002E1DB8">
    <w:pPr>
      <w:pStyle w:val="a4"/>
      <w:jc w:val="center"/>
    </w:pPr>
    <w:r>
      <w:rPr>
        <w:b/>
      </w:rPr>
      <w:fldChar w:fldCharType="begin"/>
    </w:r>
    <w:r>
      <w:rPr>
        <w:b/>
      </w:rPr>
      <w:instrText>PAGE  \* Arabic  \* MERGEFORMAT</w:instrText>
    </w:r>
    <w:r>
      <w:rPr>
        <w:b/>
      </w:rPr>
      <w:fldChar w:fldCharType="separate"/>
    </w:r>
    <w:r w:rsidRPr="007F76C1">
      <w:rPr>
        <w:b/>
        <w:noProof/>
        <w:lang w:val="zh-CN"/>
      </w:rPr>
      <w:t>4</w:t>
    </w:r>
    <w:r>
      <w:rPr>
        <w:b/>
      </w:rPr>
      <w:fldChar w:fldCharType="end"/>
    </w:r>
    <w:r>
      <w:rPr>
        <w:lang w:val="zh-CN"/>
      </w:rPr>
      <w:t xml:space="preserve"> / </w:t>
    </w:r>
    <w:r>
      <w:rPr>
        <w:b/>
      </w:rPr>
      <w:fldChar w:fldCharType="begin"/>
    </w:r>
    <w:r>
      <w:rPr>
        <w:b/>
      </w:rPr>
      <w:instrText>NUMPAGES  \* Arabic  \* MERGEFORMAT</w:instrText>
    </w:r>
    <w:r>
      <w:rPr>
        <w:b/>
      </w:rPr>
      <w:fldChar w:fldCharType="separate"/>
    </w:r>
    <w:r w:rsidRPr="007F76C1">
      <w:rPr>
        <w:b/>
        <w:noProof/>
        <w:lang w:val="zh-CN"/>
      </w:rPr>
      <w:t>4</w:t>
    </w:r>
    <w:r>
      <w:rPr>
        <w:b/>
      </w:rPr>
      <w:fldChar w:fldCharType="end"/>
    </w:r>
    <w:bookmarkEnd w:id="6"/>
    <w:bookmarkEnd w:id="7"/>
    <w:bookmarkEnd w:id="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859" w:rsidRDefault="00365514" w:rsidP="00A13FAC">
    <w:pPr>
      <w:pStyle w:val="a4"/>
      <w:jc w:val="center"/>
    </w:pPr>
    <w:r>
      <w:rPr>
        <w:b/>
      </w:rPr>
      <w:fldChar w:fldCharType="begin"/>
    </w:r>
    <w:r>
      <w:rPr>
        <w:b/>
      </w:rPr>
      <w:instrText>PAGE  \* Arabic  \* MERGEFORMAT</w:instrText>
    </w:r>
    <w:r>
      <w:rPr>
        <w:b/>
      </w:rPr>
      <w:fldChar w:fldCharType="separate"/>
    </w:r>
    <w:r w:rsidR="009F512E" w:rsidRPr="009F512E">
      <w:rPr>
        <w:b/>
        <w:noProof/>
        <w:lang w:val="zh-CN"/>
      </w:rPr>
      <w:t>5</w:t>
    </w:r>
    <w:r>
      <w:rPr>
        <w:b/>
      </w:rPr>
      <w:fldChar w:fldCharType="end"/>
    </w:r>
    <w:r>
      <w:rPr>
        <w:lang w:val="zh-CN"/>
      </w:rPr>
      <w:t xml:space="preserve"> / </w:t>
    </w:r>
    <w:r>
      <w:rPr>
        <w:b/>
      </w:rPr>
      <w:fldChar w:fldCharType="begin"/>
    </w:r>
    <w:r>
      <w:rPr>
        <w:b/>
      </w:rPr>
      <w:instrText>NUMPAGES  \* Arabic  \* MERGEFORMAT</w:instrText>
    </w:r>
    <w:r>
      <w:rPr>
        <w:b/>
      </w:rPr>
      <w:fldChar w:fldCharType="separate"/>
    </w:r>
    <w:r w:rsidR="009F512E" w:rsidRPr="009F512E">
      <w:rPr>
        <w:b/>
        <w:noProof/>
        <w:lang w:val="zh-CN"/>
      </w:rPr>
      <w:t>5</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514" w:rsidRDefault="00365514" w:rsidP="00B56C6B">
      <w:r>
        <w:separator/>
      </w:r>
    </w:p>
  </w:footnote>
  <w:footnote w:type="continuationSeparator" w:id="0">
    <w:p w:rsidR="00365514" w:rsidRDefault="00365514" w:rsidP="00B56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81"/>
    <w:rsid w:val="00017C81"/>
    <w:rsid w:val="00365514"/>
    <w:rsid w:val="00410630"/>
    <w:rsid w:val="004B1140"/>
    <w:rsid w:val="005A7939"/>
    <w:rsid w:val="009F512E"/>
    <w:rsid w:val="00A777BF"/>
    <w:rsid w:val="00AD373E"/>
    <w:rsid w:val="00B56C6B"/>
    <w:rsid w:val="00CA76C5"/>
    <w:rsid w:val="00DF7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C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6C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6C6B"/>
    <w:rPr>
      <w:sz w:val="18"/>
      <w:szCs w:val="18"/>
    </w:rPr>
  </w:style>
  <w:style w:type="paragraph" w:styleId="a4">
    <w:name w:val="footer"/>
    <w:basedOn w:val="a"/>
    <w:link w:val="Char0"/>
    <w:uiPriority w:val="99"/>
    <w:unhideWhenUsed/>
    <w:qFormat/>
    <w:rsid w:val="00B56C6B"/>
    <w:pPr>
      <w:tabs>
        <w:tab w:val="center" w:pos="4153"/>
        <w:tab w:val="right" w:pos="8306"/>
      </w:tabs>
      <w:snapToGrid w:val="0"/>
      <w:jc w:val="left"/>
    </w:pPr>
    <w:rPr>
      <w:sz w:val="18"/>
      <w:szCs w:val="18"/>
    </w:rPr>
  </w:style>
  <w:style w:type="character" w:customStyle="1" w:styleId="Char0">
    <w:name w:val="页脚 Char"/>
    <w:basedOn w:val="a0"/>
    <w:link w:val="a4"/>
    <w:uiPriority w:val="99"/>
    <w:rsid w:val="00B56C6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C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6C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6C6B"/>
    <w:rPr>
      <w:sz w:val="18"/>
      <w:szCs w:val="18"/>
    </w:rPr>
  </w:style>
  <w:style w:type="paragraph" w:styleId="a4">
    <w:name w:val="footer"/>
    <w:basedOn w:val="a"/>
    <w:link w:val="Char0"/>
    <w:uiPriority w:val="99"/>
    <w:unhideWhenUsed/>
    <w:qFormat/>
    <w:rsid w:val="00B56C6B"/>
    <w:pPr>
      <w:tabs>
        <w:tab w:val="center" w:pos="4153"/>
        <w:tab w:val="right" w:pos="8306"/>
      </w:tabs>
      <w:snapToGrid w:val="0"/>
      <w:jc w:val="left"/>
    </w:pPr>
    <w:rPr>
      <w:sz w:val="18"/>
      <w:szCs w:val="18"/>
    </w:rPr>
  </w:style>
  <w:style w:type="character" w:customStyle="1" w:styleId="Char0">
    <w:name w:val="页脚 Char"/>
    <w:basedOn w:val="a0"/>
    <w:link w:val="a4"/>
    <w:uiPriority w:val="99"/>
    <w:rsid w:val="00B56C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558</Words>
  <Characters>3185</Characters>
  <Application>Microsoft Office Word</Application>
  <DocSecurity>0</DocSecurity>
  <Lines>26</Lines>
  <Paragraphs>7</Paragraphs>
  <ScaleCrop>false</ScaleCrop>
  <Company/>
  <LinksUpToDate>false</LinksUpToDate>
  <CharactersWithSpaces>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任青钺</dc:creator>
  <cp:keywords/>
  <dc:description/>
  <cp:lastModifiedBy>任青钺</cp:lastModifiedBy>
  <cp:revision>9</cp:revision>
  <dcterms:created xsi:type="dcterms:W3CDTF">2021-10-22T02:30:00Z</dcterms:created>
  <dcterms:modified xsi:type="dcterms:W3CDTF">2021-10-22T02:37:00Z</dcterms:modified>
</cp:coreProperties>
</file>